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73F4B" w14:textId="6C477610" w:rsidR="00F11B17" w:rsidRPr="0001576D" w:rsidRDefault="001409BE" w:rsidP="00715F48">
      <w:pPr>
        <w:pStyle w:val="Titolo1"/>
        <w:tabs>
          <w:tab w:val="left" w:pos="2871"/>
        </w:tabs>
        <w:kinsoku w:val="0"/>
        <w:overflowPunct w:val="0"/>
        <w:spacing w:before="66"/>
        <w:ind w:left="32"/>
        <w:jc w:val="center"/>
        <w:rPr>
          <w:rFonts w:ascii="Verdana" w:hAnsi="Verdana"/>
          <w:color w:val="1A181F"/>
          <w:w w:val="115"/>
          <w:sz w:val="20"/>
          <w:szCs w:val="20"/>
        </w:rPr>
      </w:pPr>
      <w:r w:rsidRPr="0001576D">
        <w:rPr>
          <w:b/>
          <w:bCs/>
          <w:noProof/>
          <w:color w:val="000000"/>
          <w:sz w:val="20"/>
          <w:szCs w:val="20"/>
          <w:lang w:eastAsia="en-US"/>
        </w:rPr>
        <w:drawing>
          <wp:inline distT="0" distB="0" distL="0" distR="0" wp14:anchorId="5C96B387" wp14:editId="4571A2BB">
            <wp:extent cx="647700" cy="619125"/>
            <wp:effectExtent l="0" t="0" r="0" b="952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p w14:paraId="53EEF214" w14:textId="77777777" w:rsidR="00AD0AC2" w:rsidRDefault="00AD0AC2" w:rsidP="00715F48">
      <w:pPr>
        <w:pStyle w:val="Titolo1"/>
        <w:tabs>
          <w:tab w:val="left" w:pos="2871"/>
        </w:tabs>
        <w:kinsoku w:val="0"/>
        <w:overflowPunct w:val="0"/>
        <w:spacing w:before="66"/>
        <w:ind w:left="32"/>
        <w:jc w:val="center"/>
        <w:rPr>
          <w:rFonts w:ascii="Verdana" w:hAnsi="Verdana"/>
          <w:color w:val="1A181F"/>
          <w:w w:val="115"/>
          <w:sz w:val="20"/>
          <w:szCs w:val="20"/>
        </w:rPr>
      </w:pPr>
    </w:p>
    <w:p w14:paraId="699E0CC3" w14:textId="0D2448CB" w:rsidR="00F34314" w:rsidRPr="004D7C4A" w:rsidRDefault="00F34314" w:rsidP="00715F48">
      <w:pPr>
        <w:pStyle w:val="Titolo1"/>
        <w:tabs>
          <w:tab w:val="left" w:pos="2871"/>
        </w:tabs>
        <w:kinsoku w:val="0"/>
        <w:overflowPunct w:val="0"/>
        <w:spacing w:before="66"/>
        <w:ind w:left="32"/>
        <w:jc w:val="center"/>
        <w:rPr>
          <w:rFonts w:ascii="Verdana" w:hAnsi="Verdana"/>
          <w:sz w:val="22"/>
          <w:szCs w:val="22"/>
        </w:rPr>
      </w:pPr>
      <w:r w:rsidRPr="004D7C4A">
        <w:rPr>
          <w:rFonts w:ascii="Verdana" w:hAnsi="Verdana"/>
          <w:color w:val="1A181F"/>
          <w:w w:val="115"/>
          <w:sz w:val="22"/>
          <w:szCs w:val="22"/>
        </w:rPr>
        <w:t xml:space="preserve">TRIBUNALE </w:t>
      </w:r>
      <w:r w:rsidR="00184277" w:rsidRPr="004D7C4A">
        <w:rPr>
          <w:rFonts w:ascii="Verdana" w:hAnsi="Verdana"/>
          <w:color w:val="1A181F"/>
          <w:w w:val="115"/>
          <w:sz w:val="22"/>
          <w:szCs w:val="22"/>
        </w:rPr>
        <w:t>DI</w:t>
      </w:r>
      <w:r w:rsidR="00715F48" w:rsidRPr="004D7C4A">
        <w:rPr>
          <w:rFonts w:ascii="Verdana" w:hAnsi="Verdana"/>
          <w:color w:val="1A181F"/>
          <w:w w:val="115"/>
          <w:sz w:val="22"/>
          <w:szCs w:val="22"/>
        </w:rPr>
        <w:t xml:space="preserve"> </w:t>
      </w:r>
      <w:r w:rsidR="004D7C4A" w:rsidRPr="004D7C4A">
        <w:rPr>
          <w:rFonts w:ascii="Verdana" w:hAnsi="Verdana"/>
          <w:color w:val="1A181F"/>
          <w:w w:val="115"/>
          <w:sz w:val="22"/>
          <w:szCs w:val="22"/>
        </w:rPr>
        <w:t>BRESCIA</w:t>
      </w:r>
    </w:p>
    <w:p w14:paraId="6F5C7B44" w14:textId="77777777" w:rsidR="00F34314" w:rsidRPr="0001576D" w:rsidRDefault="00F34314">
      <w:pPr>
        <w:kinsoku w:val="0"/>
        <w:overflowPunct w:val="0"/>
        <w:spacing w:before="11" w:line="240" w:lineRule="exact"/>
        <w:rPr>
          <w:rFonts w:ascii="Verdana" w:hAnsi="Verdana"/>
          <w:sz w:val="20"/>
          <w:szCs w:val="20"/>
        </w:rPr>
      </w:pPr>
    </w:p>
    <w:p w14:paraId="49F1C528" w14:textId="0BF2BEC5" w:rsidR="00F34314" w:rsidRPr="004D7C4A" w:rsidRDefault="00F34314" w:rsidP="0001576D">
      <w:pPr>
        <w:pStyle w:val="Corpotesto"/>
        <w:kinsoku w:val="0"/>
        <w:overflowPunct w:val="0"/>
        <w:spacing w:line="276" w:lineRule="auto"/>
        <w:ind w:left="228" w:right="-10"/>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Convenzione</w:t>
      </w:r>
      <w:r w:rsidRPr="004D7C4A">
        <w:rPr>
          <w:rFonts w:ascii="Times New Roman" w:hAnsi="Times New Roman" w:cs="Times New Roman"/>
          <w:b/>
          <w:bCs/>
          <w:color w:val="1A181F"/>
          <w:spacing w:val="34"/>
          <w:w w:val="105"/>
          <w:sz w:val="24"/>
          <w:szCs w:val="24"/>
        </w:rPr>
        <w:t xml:space="preserve"> </w:t>
      </w:r>
      <w:r w:rsidRPr="004D7C4A">
        <w:rPr>
          <w:rFonts w:ascii="Times New Roman" w:hAnsi="Times New Roman" w:cs="Times New Roman"/>
          <w:b/>
          <w:bCs/>
          <w:color w:val="1A181F"/>
          <w:w w:val="105"/>
          <w:sz w:val="24"/>
          <w:szCs w:val="24"/>
        </w:rPr>
        <w:t>per</w:t>
      </w:r>
      <w:r w:rsidRPr="004D7C4A">
        <w:rPr>
          <w:rFonts w:ascii="Times New Roman" w:hAnsi="Times New Roman" w:cs="Times New Roman"/>
          <w:b/>
          <w:bCs/>
          <w:color w:val="1A181F"/>
          <w:spacing w:val="14"/>
          <w:w w:val="105"/>
          <w:sz w:val="24"/>
          <w:szCs w:val="24"/>
        </w:rPr>
        <w:t xml:space="preserve"> </w:t>
      </w:r>
      <w:r w:rsidRPr="004D7C4A">
        <w:rPr>
          <w:rFonts w:ascii="Times New Roman" w:hAnsi="Times New Roman" w:cs="Times New Roman"/>
          <w:b/>
          <w:bCs/>
          <w:color w:val="1A181F"/>
          <w:w w:val="105"/>
          <w:sz w:val="24"/>
          <w:szCs w:val="24"/>
        </w:rPr>
        <w:t>lo</w:t>
      </w:r>
      <w:r w:rsidRPr="004D7C4A">
        <w:rPr>
          <w:rFonts w:ascii="Times New Roman" w:hAnsi="Times New Roman" w:cs="Times New Roman"/>
          <w:b/>
          <w:bCs/>
          <w:color w:val="1A181F"/>
          <w:spacing w:val="11"/>
          <w:w w:val="105"/>
          <w:sz w:val="24"/>
          <w:szCs w:val="24"/>
        </w:rPr>
        <w:t xml:space="preserve"> </w:t>
      </w:r>
      <w:r w:rsidRPr="004D7C4A">
        <w:rPr>
          <w:rFonts w:ascii="Times New Roman" w:hAnsi="Times New Roman" w:cs="Times New Roman"/>
          <w:b/>
          <w:bCs/>
          <w:color w:val="1A181F"/>
          <w:w w:val="105"/>
          <w:sz w:val="24"/>
          <w:szCs w:val="24"/>
        </w:rPr>
        <w:t>svolgimento</w:t>
      </w:r>
      <w:r w:rsidRPr="004D7C4A">
        <w:rPr>
          <w:rFonts w:ascii="Times New Roman" w:hAnsi="Times New Roman" w:cs="Times New Roman"/>
          <w:b/>
          <w:bCs/>
          <w:color w:val="1A181F"/>
          <w:spacing w:val="37"/>
          <w:w w:val="105"/>
          <w:sz w:val="24"/>
          <w:szCs w:val="24"/>
        </w:rPr>
        <w:t xml:space="preserve"> </w:t>
      </w:r>
      <w:r w:rsidRPr="004D7C4A">
        <w:rPr>
          <w:rFonts w:ascii="Times New Roman" w:hAnsi="Times New Roman" w:cs="Times New Roman"/>
          <w:b/>
          <w:bCs/>
          <w:color w:val="1A181F"/>
          <w:w w:val="105"/>
          <w:sz w:val="24"/>
          <w:szCs w:val="24"/>
        </w:rPr>
        <w:t>del</w:t>
      </w:r>
      <w:r w:rsidR="00184277"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lavoro</w:t>
      </w:r>
      <w:r w:rsidRPr="004D7C4A">
        <w:rPr>
          <w:rFonts w:ascii="Times New Roman" w:hAnsi="Times New Roman" w:cs="Times New Roman"/>
          <w:b/>
          <w:bCs/>
          <w:color w:val="1A181F"/>
          <w:spacing w:val="24"/>
          <w:w w:val="105"/>
          <w:sz w:val="24"/>
          <w:szCs w:val="24"/>
        </w:rPr>
        <w:t xml:space="preserve"> </w:t>
      </w:r>
      <w:r w:rsidRPr="004D7C4A">
        <w:rPr>
          <w:rFonts w:ascii="Times New Roman" w:hAnsi="Times New Roman" w:cs="Times New Roman"/>
          <w:b/>
          <w:bCs/>
          <w:color w:val="1A181F"/>
          <w:w w:val="105"/>
          <w:sz w:val="24"/>
          <w:szCs w:val="24"/>
        </w:rPr>
        <w:t>di</w:t>
      </w:r>
      <w:r w:rsidRPr="004D7C4A">
        <w:rPr>
          <w:rFonts w:ascii="Times New Roman" w:hAnsi="Times New Roman" w:cs="Times New Roman"/>
          <w:b/>
          <w:bCs/>
          <w:color w:val="1A181F"/>
          <w:spacing w:val="5"/>
          <w:w w:val="105"/>
          <w:sz w:val="24"/>
          <w:szCs w:val="24"/>
        </w:rPr>
        <w:t xml:space="preserve"> </w:t>
      </w:r>
      <w:r w:rsidRPr="004D7C4A">
        <w:rPr>
          <w:rFonts w:ascii="Times New Roman" w:hAnsi="Times New Roman" w:cs="Times New Roman"/>
          <w:b/>
          <w:bCs/>
          <w:color w:val="1A181F"/>
          <w:w w:val="105"/>
          <w:sz w:val="24"/>
          <w:szCs w:val="24"/>
        </w:rPr>
        <w:t>pubblica</w:t>
      </w:r>
      <w:r w:rsidRPr="004D7C4A">
        <w:rPr>
          <w:rFonts w:ascii="Times New Roman" w:hAnsi="Times New Roman" w:cs="Times New Roman"/>
          <w:b/>
          <w:bCs/>
          <w:color w:val="1A181F"/>
          <w:spacing w:val="20"/>
          <w:w w:val="105"/>
          <w:sz w:val="24"/>
          <w:szCs w:val="24"/>
        </w:rPr>
        <w:t xml:space="preserve"> </w:t>
      </w:r>
      <w:r w:rsidRPr="004D7C4A">
        <w:rPr>
          <w:rFonts w:ascii="Times New Roman" w:hAnsi="Times New Roman" w:cs="Times New Roman"/>
          <w:b/>
          <w:bCs/>
          <w:color w:val="1A181F"/>
          <w:w w:val="105"/>
          <w:sz w:val="24"/>
          <w:szCs w:val="24"/>
        </w:rPr>
        <w:t>u</w:t>
      </w:r>
      <w:r w:rsidR="00184277" w:rsidRPr="004D7C4A">
        <w:rPr>
          <w:rFonts w:ascii="Times New Roman" w:hAnsi="Times New Roman" w:cs="Times New Roman"/>
          <w:b/>
          <w:bCs/>
          <w:color w:val="1A181F"/>
          <w:w w:val="105"/>
          <w:sz w:val="24"/>
          <w:szCs w:val="24"/>
        </w:rPr>
        <w:t>t</w:t>
      </w:r>
      <w:r w:rsidRPr="004D7C4A">
        <w:rPr>
          <w:rFonts w:ascii="Times New Roman" w:hAnsi="Times New Roman" w:cs="Times New Roman"/>
          <w:b/>
          <w:bCs/>
          <w:color w:val="1A181F"/>
          <w:w w:val="105"/>
          <w:sz w:val="24"/>
          <w:szCs w:val="24"/>
        </w:rPr>
        <w:t>ilit</w:t>
      </w:r>
      <w:r w:rsidR="00184277" w:rsidRPr="004D7C4A">
        <w:rPr>
          <w:rFonts w:ascii="Times New Roman" w:hAnsi="Times New Roman" w:cs="Times New Roman"/>
          <w:b/>
          <w:bCs/>
          <w:color w:val="1A181F"/>
          <w:w w:val="105"/>
          <w:sz w:val="24"/>
          <w:szCs w:val="24"/>
        </w:rPr>
        <w:t>à</w:t>
      </w:r>
      <w:r w:rsidRPr="004D7C4A">
        <w:rPr>
          <w:rFonts w:ascii="Times New Roman" w:hAnsi="Times New Roman" w:cs="Times New Roman"/>
          <w:b/>
          <w:bCs/>
          <w:color w:val="1A181F"/>
          <w:spacing w:val="15"/>
          <w:w w:val="105"/>
          <w:sz w:val="24"/>
          <w:szCs w:val="24"/>
        </w:rPr>
        <w:t xml:space="preserve"> </w:t>
      </w:r>
      <w:r w:rsidRPr="004D7C4A">
        <w:rPr>
          <w:rFonts w:ascii="Times New Roman" w:hAnsi="Times New Roman" w:cs="Times New Roman"/>
          <w:b/>
          <w:bCs/>
          <w:color w:val="1A181F"/>
          <w:w w:val="105"/>
          <w:sz w:val="24"/>
          <w:szCs w:val="24"/>
        </w:rPr>
        <w:t>ai</w:t>
      </w:r>
      <w:r w:rsidRPr="004D7C4A">
        <w:rPr>
          <w:rFonts w:ascii="Times New Roman" w:hAnsi="Times New Roman" w:cs="Times New Roman"/>
          <w:b/>
          <w:bCs/>
          <w:color w:val="1A181F"/>
          <w:spacing w:val="16"/>
          <w:w w:val="105"/>
          <w:sz w:val="24"/>
          <w:szCs w:val="24"/>
        </w:rPr>
        <w:t xml:space="preserve"> </w:t>
      </w:r>
      <w:r w:rsidRPr="004D7C4A">
        <w:rPr>
          <w:rFonts w:ascii="Times New Roman" w:hAnsi="Times New Roman" w:cs="Times New Roman"/>
          <w:b/>
          <w:bCs/>
          <w:color w:val="1A181F"/>
          <w:w w:val="105"/>
          <w:sz w:val="24"/>
          <w:szCs w:val="24"/>
        </w:rPr>
        <w:t>sensi</w:t>
      </w:r>
      <w:r w:rsidRPr="004D7C4A">
        <w:rPr>
          <w:rFonts w:ascii="Times New Roman" w:hAnsi="Times New Roman" w:cs="Times New Roman"/>
          <w:b/>
          <w:bCs/>
          <w:color w:val="1A181F"/>
          <w:spacing w:val="18"/>
          <w:w w:val="105"/>
          <w:sz w:val="24"/>
          <w:szCs w:val="24"/>
        </w:rPr>
        <w:t xml:space="preserve"> </w:t>
      </w:r>
      <w:r w:rsidRPr="004D7C4A">
        <w:rPr>
          <w:rFonts w:ascii="Times New Roman" w:hAnsi="Times New Roman" w:cs="Times New Roman"/>
          <w:b/>
          <w:bCs/>
          <w:color w:val="1A181F"/>
          <w:w w:val="105"/>
          <w:sz w:val="24"/>
          <w:szCs w:val="24"/>
        </w:rPr>
        <w:t>de</w:t>
      </w:r>
      <w:r w:rsidR="005527CE" w:rsidRPr="004D7C4A">
        <w:rPr>
          <w:rFonts w:ascii="Times New Roman" w:hAnsi="Times New Roman" w:cs="Times New Roman"/>
          <w:b/>
          <w:bCs/>
          <w:color w:val="1A181F"/>
          <w:w w:val="105"/>
          <w:sz w:val="24"/>
          <w:szCs w:val="24"/>
        </w:rPr>
        <w:t>ll’art</w:t>
      </w:r>
      <w:r w:rsidR="00E1509C" w:rsidRPr="004D7C4A">
        <w:rPr>
          <w:rFonts w:ascii="Times New Roman" w:hAnsi="Times New Roman" w:cs="Times New Roman"/>
          <w:b/>
          <w:bCs/>
          <w:color w:val="1A181F"/>
          <w:w w:val="105"/>
          <w:sz w:val="24"/>
          <w:szCs w:val="24"/>
        </w:rPr>
        <w:t xml:space="preserve">. </w:t>
      </w:r>
      <w:r w:rsidR="00F74327" w:rsidRPr="004D7C4A">
        <w:rPr>
          <w:rFonts w:ascii="Times New Roman" w:hAnsi="Times New Roman" w:cs="Times New Roman"/>
          <w:b/>
          <w:bCs/>
          <w:color w:val="1A181F"/>
          <w:w w:val="105"/>
          <w:sz w:val="24"/>
          <w:szCs w:val="24"/>
        </w:rPr>
        <w:t>56-</w:t>
      </w:r>
      <w:r w:rsidR="00F74327" w:rsidRPr="004D7C4A">
        <w:rPr>
          <w:rFonts w:ascii="Times New Roman" w:hAnsi="Times New Roman" w:cs="Times New Roman"/>
          <w:b/>
          <w:bCs/>
          <w:i/>
          <w:iCs/>
          <w:color w:val="1A181F"/>
          <w:w w:val="105"/>
          <w:sz w:val="24"/>
          <w:szCs w:val="24"/>
        </w:rPr>
        <w:t>bis</w:t>
      </w:r>
      <w:r w:rsidR="00F74327" w:rsidRPr="004D7C4A">
        <w:rPr>
          <w:rFonts w:ascii="Times New Roman" w:hAnsi="Times New Roman" w:cs="Times New Roman"/>
          <w:b/>
          <w:bCs/>
          <w:color w:val="1A181F"/>
          <w:w w:val="105"/>
          <w:sz w:val="24"/>
          <w:szCs w:val="24"/>
        </w:rPr>
        <w:t xml:space="preserve"> della legge 24 novembre 1981, n. 689 e </w:t>
      </w:r>
      <w:r w:rsidR="00D80D67" w:rsidRPr="004D7C4A">
        <w:rPr>
          <w:rFonts w:ascii="Times New Roman" w:hAnsi="Times New Roman" w:cs="Times New Roman"/>
          <w:b/>
          <w:bCs/>
          <w:color w:val="1A181F"/>
          <w:w w:val="105"/>
          <w:sz w:val="24"/>
          <w:szCs w:val="24"/>
        </w:rPr>
        <w:t>dell’</w:t>
      </w:r>
      <w:r w:rsidR="00F74327" w:rsidRPr="004D7C4A">
        <w:rPr>
          <w:rFonts w:ascii="Times New Roman" w:hAnsi="Times New Roman" w:cs="Times New Roman"/>
          <w:b/>
          <w:bCs/>
          <w:color w:val="1A181F"/>
          <w:w w:val="105"/>
          <w:sz w:val="24"/>
          <w:szCs w:val="24"/>
        </w:rPr>
        <w:t xml:space="preserve">art. </w:t>
      </w:r>
      <w:r w:rsidR="00954BBA" w:rsidRPr="004D7C4A">
        <w:rPr>
          <w:rFonts w:ascii="Times New Roman" w:hAnsi="Times New Roman" w:cs="Times New Roman"/>
          <w:b/>
          <w:bCs/>
          <w:color w:val="1A181F"/>
          <w:w w:val="105"/>
          <w:sz w:val="24"/>
          <w:szCs w:val="24"/>
        </w:rPr>
        <w:t>2</w:t>
      </w:r>
      <w:r w:rsidR="00E1509C" w:rsidRPr="004D7C4A">
        <w:rPr>
          <w:rFonts w:ascii="Times New Roman" w:hAnsi="Times New Roman" w:cs="Times New Roman"/>
          <w:b/>
          <w:bCs/>
          <w:color w:val="1A181F"/>
          <w:w w:val="105"/>
          <w:sz w:val="24"/>
          <w:szCs w:val="24"/>
        </w:rPr>
        <w:t xml:space="preserve">, comma </w:t>
      </w:r>
      <w:r w:rsidR="00954BBA" w:rsidRPr="004D7C4A">
        <w:rPr>
          <w:rFonts w:ascii="Times New Roman" w:hAnsi="Times New Roman" w:cs="Times New Roman"/>
          <w:b/>
          <w:bCs/>
          <w:color w:val="1A181F"/>
          <w:w w:val="105"/>
          <w:sz w:val="24"/>
          <w:szCs w:val="24"/>
        </w:rPr>
        <w:t>1</w:t>
      </w:r>
      <w:r w:rsidR="00E1509C" w:rsidRPr="004D7C4A">
        <w:rPr>
          <w:rFonts w:ascii="Times New Roman" w:hAnsi="Times New Roman" w:cs="Times New Roman"/>
          <w:b/>
          <w:bCs/>
          <w:color w:val="1A181F"/>
          <w:w w:val="105"/>
          <w:sz w:val="24"/>
          <w:szCs w:val="24"/>
        </w:rPr>
        <w:t xml:space="preserve"> D</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M</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 xml:space="preserve"> 27.07.2023</w:t>
      </w:r>
    </w:p>
    <w:p w14:paraId="5B256745" w14:textId="77777777" w:rsidR="008C652D" w:rsidRPr="004D7C4A" w:rsidRDefault="008C652D" w:rsidP="003435DB">
      <w:pPr>
        <w:pStyle w:val="Corpotesto"/>
        <w:kinsoku w:val="0"/>
        <w:overflowPunct w:val="0"/>
        <w:spacing w:line="276" w:lineRule="auto"/>
        <w:ind w:left="228" w:right="-10"/>
        <w:jc w:val="both"/>
        <w:rPr>
          <w:rFonts w:ascii="Times New Roman" w:hAnsi="Times New Roman" w:cs="Times New Roman"/>
          <w:color w:val="000000"/>
          <w:sz w:val="24"/>
          <w:szCs w:val="24"/>
        </w:rPr>
      </w:pPr>
    </w:p>
    <w:p w14:paraId="6E2CD686" w14:textId="77777777" w:rsidR="00F34314" w:rsidRPr="004D7C4A" w:rsidRDefault="00F34314" w:rsidP="003435DB">
      <w:pPr>
        <w:pStyle w:val="Titolo1"/>
        <w:kinsoku w:val="0"/>
        <w:overflowPunct w:val="0"/>
        <w:spacing w:line="276" w:lineRule="auto"/>
        <w:ind w:right="-10"/>
        <w:jc w:val="center"/>
        <w:rPr>
          <w:rFonts w:ascii="Times New Roman" w:hAnsi="Times New Roman" w:cs="Times New Roman"/>
          <w:b/>
          <w:bCs/>
          <w:color w:val="1A181F"/>
          <w:w w:val="105"/>
        </w:rPr>
      </w:pPr>
      <w:r w:rsidRPr="004D7C4A">
        <w:rPr>
          <w:rFonts w:ascii="Times New Roman" w:hAnsi="Times New Roman" w:cs="Times New Roman"/>
          <w:b/>
          <w:bCs/>
          <w:color w:val="1A181F"/>
          <w:w w:val="105"/>
        </w:rPr>
        <w:t>Premesso</w:t>
      </w:r>
    </w:p>
    <w:p w14:paraId="523417C0" w14:textId="77777777" w:rsidR="00F74327" w:rsidRPr="004D7C4A" w:rsidRDefault="00F74327" w:rsidP="00F74327">
      <w:pPr>
        <w:ind w:left="284"/>
      </w:pPr>
    </w:p>
    <w:p w14:paraId="23F69BEC" w14:textId="2F3D0037" w:rsidR="00F74327" w:rsidRPr="004D7C4A" w:rsidRDefault="00331202" w:rsidP="0001576D">
      <w:pPr>
        <w:ind w:left="284"/>
        <w:jc w:val="both"/>
      </w:pPr>
      <w:r w:rsidRPr="004D7C4A">
        <w:t>c</w:t>
      </w:r>
      <w:r w:rsidR="00F74327" w:rsidRPr="004D7C4A">
        <w:t>he nei casi previsti dall’art. 53 della legge 24 novembre 1981, n. 689, con il consenso dell’imputato, il giudice può sostituire la pena detentiva, determinata entro il limite di tre anni, con il lavoro di pubblica utilità di cui all’art. 56-bis;</w:t>
      </w:r>
    </w:p>
    <w:p w14:paraId="7FC874CD" w14:textId="77777777" w:rsidR="008B322B" w:rsidRPr="004D7C4A" w:rsidRDefault="008B322B" w:rsidP="0001576D">
      <w:pPr>
        <w:ind w:left="284"/>
        <w:jc w:val="both"/>
      </w:pPr>
    </w:p>
    <w:p w14:paraId="52630CFF" w14:textId="523E150C" w:rsidR="008B322B" w:rsidRPr="004D7C4A" w:rsidRDefault="008B322B" w:rsidP="0001576D">
      <w:pPr>
        <w:ind w:left="284"/>
        <w:jc w:val="both"/>
      </w:pPr>
      <w:r w:rsidRPr="004D7C4A">
        <w:t>che ai sensi dell’art. 56-</w:t>
      </w:r>
      <w:r w:rsidRPr="004D7C4A">
        <w:rPr>
          <w:i/>
          <w:iCs/>
        </w:rPr>
        <w:t>bis</w:t>
      </w:r>
      <w:r w:rsidRPr="004D7C4A">
        <w:t xml:space="preserve"> della legge 24 novembre 1981, n. 689</w:t>
      </w:r>
      <w:r w:rsidR="00331202" w:rsidRPr="004D7C4A">
        <w:t>,</w:t>
      </w:r>
      <w:r w:rsidRPr="004D7C4A">
        <w:t xml:space="preserve"> dell’art. 1 D.M. 27/7/2023, il lavoro di pubblica utilità consiste nella prestazione di attività non retribuita in favore della collettività </w:t>
      </w:r>
      <w:r w:rsidR="007E21D4" w:rsidRPr="004D7C4A">
        <w:t xml:space="preserve">da svolgere presso lo Stato, le </w:t>
      </w:r>
      <w:r w:rsidR="00A618F3" w:rsidRPr="004D7C4A">
        <w:t>r</w:t>
      </w:r>
      <w:r w:rsidR="007E21D4" w:rsidRPr="004D7C4A">
        <w:t xml:space="preserve">egioni, le </w:t>
      </w:r>
      <w:r w:rsidR="00A618F3" w:rsidRPr="004D7C4A">
        <w:t>p</w:t>
      </w:r>
      <w:r w:rsidR="007E21D4" w:rsidRPr="004D7C4A">
        <w:t xml:space="preserve">rovince, le </w:t>
      </w:r>
      <w:r w:rsidR="00531686" w:rsidRPr="004D7C4A">
        <w:t>c</w:t>
      </w:r>
      <w:r w:rsidR="007E21D4" w:rsidRPr="004D7C4A">
        <w:t xml:space="preserve">ittà metropolitane, i </w:t>
      </w:r>
      <w:r w:rsidR="00331202" w:rsidRPr="004D7C4A">
        <w:t>c</w:t>
      </w:r>
      <w:r w:rsidR="007E21D4" w:rsidRPr="004D7C4A">
        <w:t>omuni, le aziende sanitarie o altri soggetti pubblici, nonché presso enti o organizzazioni privati</w:t>
      </w:r>
      <w:r w:rsidR="00331202" w:rsidRPr="004D7C4A">
        <w:t>,</w:t>
      </w:r>
      <w:r w:rsidR="007E21D4" w:rsidRPr="004D7C4A">
        <w:t xml:space="preserve"> senza scopo di lucro, anche internazionali ma attivi in Italia, di assistenza sociale e volontariato;</w:t>
      </w:r>
    </w:p>
    <w:p w14:paraId="42204358" w14:textId="77777777" w:rsidR="007E21D4" w:rsidRPr="004D7C4A" w:rsidRDefault="007E21D4" w:rsidP="0001576D">
      <w:pPr>
        <w:ind w:left="284"/>
        <w:jc w:val="both"/>
      </w:pPr>
    </w:p>
    <w:p w14:paraId="07C05989" w14:textId="4BA7EDEA" w:rsidR="007E21D4" w:rsidRPr="004D7C4A" w:rsidRDefault="007E21D4" w:rsidP="0001576D">
      <w:pPr>
        <w:ind w:left="284"/>
        <w:jc w:val="both"/>
      </w:pPr>
      <w:r w:rsidRPr="004D7C4A">
        <w:t>che ai sensi dell’art. 2, comma 1 del D</w:t>
      </w:r>
      <w:r w:rsidR="00553287" w:rsidRPr="004D7C4A">
        <w:t>.</w:t>
      </w:r>
      <w:r w:rsidRPr="004D7C4A">
        <w:t>M</w:t>
      </w:r>
      <w:r w:rsidR="00553287" w:rsidRPr="004D7C4A">
        <w:t>.</w:t>
      </w:r>
      <w:r w:rsidRPr="004D7C4A">
        <w:t xml:space="preserve"> 27 luglio 2023, </w:t>
      </w:r>
      <w:r w:rsidR="00EB6390" w:rsidRPr="004D7C4A">
        <w:t xml:space="preserve">l’attività non retribuita in favore della collettività è svolta sulla base di convenzioni da stipulare con il Ministero della </w:t>
      </w:r>
      <w:r w:rsidR="00BD6B78" w:rsidRPr="004D7C4A">
        <w:t>G</w:t>
      </w:r>
      <w:r w:rsidR="00EB6390" w:rsidRPr="004D7C4A">
        <w:t xml:space="preserve">iustizia o, su delega di quest’ultimo e nel rispetto del modello di convenzione allegato alla delega, con il </w:t>
      </w:r>
      <w:r w:rsidR="00331202" w:rsidRPr="004D7C4A">
        <w:t>P</w:t>
      </w:r>
      <w:r w:rsidR="00EB6390" w:rsidRPr="004D7C4A">
        <w:t xml:space="preserve">residente del </w:t>
      </w:r>
      <w:r w:rsidR="00331202" w:rsidRPr="004D7C4A">
        <w:t>T</w:t>
      </w:r>
      <w:r w:rsidR="00EB6390" w:rsidRPr="004D7C4A">
        <w:t>ribunale nel cui circondario sono presenti le amministrazioni, gli enti o le organizzazioni indicati nell’art. 1, comma 1</w:t>
      </w:r>
      <w:r w:rsidR="00553287" w:rsidRPr="004D7C4A">
        <w:t>,</w:t>
      </w:r>
      <w:r w:rsidR="00EB6390" w:rsidRPr="004D7C4A">
        <w:t xml:space="preserve"> del citato decreto ministeriale;</w:t>
      </w:r>
    </w:p>
    <w:p w14:paraId="3766394A" w14:textId="77777777" w:rsidR="00EB6390" w:rsidRPr="004D7C4A" w:rsidRDefault="00EB6390" w:rsidP="0001576D">
      <w:pPr>
        <w:ind w:left="284"/>
        <w:jc w:val="both"/>
      </w:pPr>
    </w:p>
    <w:p w14:paraId="104F395B" w14:textId="5B78927D" w:rsidR="00F34314" w:rsidRPr="00545E55" w:rsidRDefault="00F34314" w:rsidP="0001576D">
      <w:pPr>
        <w:pStyle w:val="Corpotesto"/>
        <w:kinsoku w:val="0"/>
        <w:overflowPunct w:val="0"/>
        <w:ind w:left="284" w:right="-11" w:firstLine="6"/>
        <w:jc w:val="both"/>
        <w:rPr>
          <w:rFonts w:ascii="Times New Roman" w:hAnsi="Times New Roman" w:cs="Times New Roman"/>
          <w:sz w:val="24"/>
          <w:szCs w:val="24"/>
        </w:rPr>
      </w:pPr>
      <w:r w:rsidRPr="00545E55">
        <w:rPr>
          <w:rFonts w:ascii="Times New Roman" w:hAnsi="Times New Roman" w:cs="Times New Roman"/>
          <w:sz w:val="24"/>
          <w:szCs w:val="24"/>
        </w:rPr>
        <w:t>che il Ministro della Giustizia</w:t>
      </w:r>
      <w:r w:rsidR="00F959F3" w:rsidRPr="00545E55">
        <w:rPr>
          <w:rFonts w:ascii="Times New Roman" w:hAnsi="Times New Roman" w:cs="Times New Roman"/>
          <w:sz w:val="24"/>
          <w:szCs w:val="24"/>
        </w:rPr>
        <w:t>,</w:t>
      </w:r>
      <w:r w:rsidRPr="00545E55">
        <w:rPr>
          <w:rFonts w:ascii="Times New Roman" w:hAnsi="Times New Roman" w:cs="Times New Roman"/>
          <w:sz w:val="24"/>
          <w:szCs w:val="24"/>
        </w:rPr>
        <w:t xml:space="preserve"> con l'atto ·a</w:t>
      </w:r>
      <w:r w:rsidR="00184277" w:rsidRPr="00545E55">
        <w:rPr>
          <w:rFonts w:ascii="Times New Roman" w:hAnsi="Times New Roman" w:cs="Times New Roman"/>
          <w:sz w:val="24"/>
          <w:szCs w:val="24"/>
        </w:rPr>
        <w:t>ll</w:t>
      </w:r>
      <w:r w:rsidRPr="00545E55">
        <w:rPr>
          <w:rFonts w:ascii="Times New Roman" w:hAnsi="Times New Roman" w:cs="Times New Roman"/>
          <w:sz w:val="24"/>
          <w:szCs w:val="24"/>
        </w:rPr>
        <w:t xml:space="preserve">egato, ha </w:t>
      </w:r>
      <w:r w:rsidR="00184277" w:rsidRPr="00545E55">
        <w:rPr>
          <w:rFonts w:ascii="Times New Roman" w:hAnsi="Times New Roman" w:cs="Times New Roman"/>
          <w:sz w:val="24"/>
          <w:szCs w:val="24"/>
        </w:rPr>
        <w:t>delegato</w:t>
      </w:r>
      <w:r w:rsidRPr="00545E55">
        <w:rPr>
          <w:rFonts w:ascii="Times New Roman" w:hAnsi="Times New Roman" w:cs="Times New Roman"/>
          <w:sz w:val="24"/>
          <w:szCs w:val="24"/>
        </w:rPr>
        <w:t xml:space="preserve"> i </w:t>
      </w:r>
      <w:r w:rsidR="002906DD" w:rsidRPr="00545E55">
        <w:rPr>
          <w:rFonts w:ascii="Times New Roman" w:hAnsi="Times New Roman" w:cs="Times New Roman"/>
          <w:sz w:val="24"/>
          <w:szCs w:val="24"/>
        </w:rPr>
        <w:t>P</w:t>
      </w:r>
      <w:r w:rsidRPr="00545E55">
        <w:rPr>
          <w:rFonts w:ascii="Times New Roman" w:hAnsi="Times New Roman" w:cs="Times New Roman"/>
          <w:sz w:val="24"/>
          <w:szCs w:val="24"/>
        </w:rPr>
        <w:t xml:space="preserve">residenti dei </w:t>
      </w:r>
      <w:r w:rsidR="002906DD" w:rsidRPr="00545E55">
        <w:rPr>
          <w:rFonts w:ascii="Times New Roman" w:hAnsi="Times New Roman" w:cs="Times New Roman"/>
          <w:sz w:val="24"/>
          <w:szCs w:val="24"/>
        </w:rPr>
        <w:t>T</w:t>
      </w:r>
      <w:r w:rsidRPr="00545E55">
        <w:rPr>
          <w:rFonts w:ascii="Times New Roman" w:hAnsi="Times New Roman" w:cs="Times New Roman"/>
          <w:sz w:val="24"/>
          <w:szCs w:val="24"/>
        </w:rPr>
        <w:t xml:space="preserve">ribunali a stipulare </w:t>
      </w:r>
      <w:r w:rsidR="00545E55" w:rsidRPr="00545E55">
        <w:rPr>
          <w:rFonts w:ascii="Times New Roman" w:hAnsi="Times New Roman" w:cs="Times New Roman"/>
          <w:sz w:val="24"/>
          <w:szCs w:val="24"/>
        </w:rPr>
        <w:t>le</w:t>
      </w:r>
      <w:r w:rsidRPr="00545E55">
        <w:rPr>
          <w:rFonts w:ascii="Times New Roman" w:hAnsi="Times New Roman" w:cs="Times New Roman"/>
          <w:sz w:val="24"/>
          <w:szCs w:val="24"/>
        </w:rPr>
        <w:t xml:space="preserve"> convenzioni pre</w:t>
      </w:r>
      <w:r w:rsidR="00184277" w:rsidRPr="00545E55">
        <w:rPr>
          <w:rFonts w:ascii="Times New Roman" w:hAnsi="Times New Roman" w:cs="Times New Roman"/>
          <w:sz w:val="24"/>
          <w:szCs w:val="24"/>
        </w:rPr>
        <w:t>v</w:t>
      </w:r>
      <w:r w:rsidRPr="00545E55">
        <w:rPr>
          <w:rFonts w:ascii="Times New Roman" w:hAnsi="Times New Roman" w:cs="Times New Roman"/>
          <w:sz w:val="24"/>
          <w:szCs w:val="24"/>
        </w:rPr>
        <w:t>iste dall'art</w:t>
      </w:r>
      <w:r w:rsidR="00E821F4" w:rsidRPr="00545E55">
        <w:rPr>
          <w:rFonts w:ascii="Times New Roman" w:hAnsi="Times New Roman" w:cs="Times New Roman"/>
          <w:sz w:val="24"/>
          <w:szCs w:val="24"/>
        </w:rPr>
        <w:t>. 2</w:t>
      </w:r>
      <w:r w:rsidR="002C11CF" w:rsidRPr="00545E55">
        <w:rPr>
          <w:rFonts w:ascii="Times New Roman" w:hAnsi="Times New Roman" w:cs="Times New Roman"/>
          <w:sz w:val="24"/>
          <w:szCs w:val="24"/>
        </w:rPr>
        <w:t>, comma 1</w:t>
      </w:r>
      <w:r w:rsidR="008C44A6" w:rsidRPr="00545E55">
        <w:rPr>
          <w:rFonts w:ascii="Times New Roman" w:hAnsi="Times New Roman" w:cs="Times New Roman"/>
          <w:sz w:val="24"/>
          <w:szCs w:val="24"/>
        </w:rPr>
        <w:t>,</w:t>
      </w:r>
      <w:r w:rsidR="002C11CF" w:rsidRPr="00545E55">
        <w:rPr>
          <w:rFonts w:ascii="Times New Roman" w:hAnsi="Times New Roman" w:cs="Times New Roman"/>
          <w:sz w:val="24"/>
          <w:szCs w:val="24"/>
        </w:rPr>
        <w:t xml:space="preserve"> del</w:t>
      </w:r>
      <w:r w:rsidRPr="00545E55">
        <w:rPr>
          <w:rFonts w:ascii="Times New Roman" w:hAnsi="Times New Roman" w:cs="Times New Roman"/>
          <w:sz w:val="24"/>
          <w:szCs w:val="24"/>
        </w:rPr>
        <w:t xml:space="preserve"> D</w:t>
      </w:r>
      <w:r w:rsidR="002906DD" w:rsidRPr="00545E55">
        <w:rPr>
          <w:rFonts w:ascii="Times New Roman" w:hAnsi="Times New Roman" w:cs="Times New Roman"/>
          <w:sz w:val="24"/>
          <w:szCs w:val="24"/>
        </w:rPr>
        <w:t>.</w:t>
      </w:r>
      <w:r w:rsidRPr="00545E55">
        <w:rPr>
          <w:rFonts w:ascii="Times New Roman" w:hAnsi="Times New Roman" w:cs="Times New Roman"/>
          <w:sz w:val="24"/>
          <w:szCs w:val="24"/>
        </w:rPr>
        <w:t>M</w:t>
      </w:r>
      <w:r w:rsidR="002906DD" w:rsidRPr="00545E55">
        <w:rPr>
          <w:rFonts w:ascii="Times New Roman" w:hAnsi="Times New Roman" w:cs="Times New Roman"/>
          <w:sz w:val="24"/>
          <w:szCs w:val="24"/>
        </w:rPr>
        <w:t>.</w:t>
      </w:r>
      <w:r w:rsidR="002C11CF" w:rsidRPr="00545E55">
        <w:rPr>
          <w:rFonts w:ascii="Times New Roman" w:hAnsi="Times New Roman" w:cs="Times New Roman"/>
          <w:sz w:val="24"/>
          <w:szCs w:val="24"/>
        </w:rPr>
        <w:t xml:space="preserve"> </w:t>
      </w:r>
      <w:r w:rsidR="00E95B5B" w:rsidRPr="00545E55">
        <w:rPr>
          <w:rFonts w:ascii="Times New Roman" w:hAnsi="Times New Roman" w:cs="Times New Roman"/>
          <w:sz w:val="24"/>
          <w:szCs w:val="24"/>
        </w:rPr>
        <w:t>27 luglio 2023</w:t>
      </w:r>
      <w:r w:rsidRPr="00545E55">
        <w:rPr>
          <w:rFonts w:ascii="Times New Roman" w:hAnsi="Times New Roman" w:cs="Times New Roman"/>
          <w:sz w:val="24"/>
          <w:szCs w:val="24"/>
        </w:rPr>
        <w:t>, per lo svolgimento dei lavori di pubblica utilit</w:t>
      </w:r>
      <w:r w:rsidR="00184277" w:rsidRPr="00545E55">
        <w:rPr>
          <w:rFonts w:ascii="Times New Roman" w:hAnsi="Times New Roman" w:cs="Times New Roman"/>
          <w:sz w:val="24"/>
          <w:szCs w:val="24"/>
        </w:rPr>
        <w:t>à</w:t>
      </w:r>
      <w:r w:rsidRPr="00545E55">
        <w:rPr>
          <w:rFonts w:ascii="Times New Roman" w:hAnsi="Times New Roman" w:cs="Times New Roman"/>
          <w:sz w:val="24"/>
          <w:szCs w:val="24"/>
        </w:rPr>
        <w:t xml:space="preserve"> per </w:t>
      </w:r>
      <w:r w:rsidR="00E95B5B" w:rsidRPr="00545E55">
        <w:rPr>
          <w:rFonts w:ascii="Times New Roman" w:hAnsi="Times New Roman" w:cs="Times New Roman"/>
          <w:sz w:val="24"/>
          <w:szCs w:val="24"/>
        </w:rPr>
        <w:t xml:space="preserve">i condannati ammessi al lavoro di pubblica utilità sostitutivo della pena detentiva breve </w:t>
      </w:r>
      <w:r w:rsidRPr="00545E55">
        <w:rPr>
          <w:rFonts w:ascii="Times New Roman" w:hAnsi="Times New Roman" w:cs="Times New Roman"/>
          <w:sz w:val="24"/>
          <w:szCs w:val="24"/>
        </w:rPr>
        <w:t>ai sensi dell'art.</w:t>
      </w:r>
      <w:r w:rsidR="00E95B5B" w:rsidRPr="00545E55">
        <w:rPr>
          <w:rFonts w:ascii="Times New Roman" w:hAnsi="Times New Roman" w:cs="Times New Roman"/>
          <w:sz w:val="24"/>
          <w:szCs w:val="24"/>
        </w:rPr>
        <w:t xml:space="preserve"> 56-bis</w:t>
      </w:r>
      <w:r w:rsidR="00B93F98" w:rsidRPr="00545E55">
        <w:rPr>
          <w:rFonts w:ascii="Times New Roman" w:hAnsi="Times New Roman" w:cs="Times New Roman"/>
          <w:sz w:val="24"/>
          <w:szCs w:val="24"/>
        </w:rPr>
        <w:t xml:space="preserve"> </w:t>
      </w:r>
      <w:r w:rsidR="002C6130" w:rsidRPr="00545E55">
        <w:rPr>
          <w:rFonts w:ascii="Times New Roman" w:hAnsi="Times New Roman" w:cs="Times New Roman"/>
          <w:sz w:val="24"/>
          <w:szCs w:val="24"/>
        </w:rPr>
        <w:t>della legge 24 novembre 1981, n. 689</w:t>
      </w:r>
      <w:r w:rsidRPr="00545E55">
        <w:rPr>
          <w:rFonts w:ascii="Times New Roman" w:hAnsi="Times New Roman" w:cs="Times New Roman"/>
          <w:sz w:val="24"/>
          <w:szCs w:val="24"/>
        </w:rPr>
        <w:t>;</w:t>
      </w:r>
    </w:p>
    <w:p w14:paraId="2FB91466" w14:textId="77777777" w:rsidR="00EB6390" w:rsidRPr="00545E55" w:rsidRDefault="00EB6390" w:rsidP="0001576D">
      <w:pPr>
        <w:pStyle w:val="Corpotesto"/>
        <w:kinsoku w:val="0"/>
        <w:overflowPunct w:val="0"/>
        <w:ind w:left="221" w:right="-11" w:firstLine="6"/>
        <w:jc w:val="both"/>
        <w:rPr>
          <w:rFonts w:ascii="Times New Roman" w:hAnsi="Times New Roman" w:cs="Times New Roman"/>
          <w:sz w:val="24"/>
          <w:szCs w:val="24"/>
        </w:rPr>
      </w:pPr>
    </w:p>
    <w:p w14:paraId="2574BFCF" w14:textId="77777777" w:rsidR="00EB6390"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 xml:space="preserve">che </w:t>
      </w:r>
      <w:r w:rsidR="001409BE" w:rsidRPr="00545E55">
        <w:rPr>
          <w:rFonts w:ascii="Times New Roman" w:hAnsi="Times New Roman" w:cs="Times New Roman"/>
          <w:sz w:val="24"/>
          <w:szCs w:val="24"/>
        </w:rPr>
        <w:t>l</w:t>
      </w:r>
      <w:r w:rsidRPr="00545E55">
        <w:rPr>
          <w:rFonts w:ascii="Times New Roman" w:hAnsi="Times New Roman" w:cs="Times New Roman"/>
          <w:sz w:val="24"/>
          <w:szCs w:val="24"/>
        </w:rPr>
        <w:t>'Ente firmatario della presen</w:t>
      </w:r>
      <w:r w:rsidR="00F959F3" w:rsidRPr="00545E55">
        <w:rPr>
          <w:rFonts w:ascii="Times New Roman" w:hAnsi="Times New Roman" w:cs="Times New Roman"/>
          <w:sz w:val="24"/>
          <w:szCs w:val="24"/>
        </w:rPr>
        <w:t>t</w:t>
      </w:r>
      <w:r w:rsidRPr="00545E55">
        <w:rPr>
          <w:rFonts w:ascii="Times New Roman" w:hAnsi="Times New Roman" w:cs="Times New Roman"/>
          <w:sz w:val="24"/>
          <w:szCs w:val="24"/>
        </w:rPr>
        <w:t xml:space="preserve">e convenzione rientra tra quelli indicati dalle norme di riferimento; </w:t>
      </w:r>
    </w:p>
    <w:p w14:paraId="4BD3AC8A" w14:textId="77777777" w:rsidR="00EB6390" w:rsidRPr="00545E55" w:rsidRDefault="00EB6390" w:rsidP="0001576D">
      <w:pPr>
        <w:pStyle w:val="Corpotesto"/>
        <w:tabs>
          <w:tab w:val="left" w:pos="9214"/>
        </w:tabs>
        <w:kinsoku w:val="0"/>
        <w:overflowPunct w:val="0"/>
        <w:ind w:left="221" w:right="-11"/>
        <w:jc w:val="both"/>
        <w:rPr>
          <w:rFonts w:ascii="Times New Roman" w:hAnsi="Times New Roman" w:cs="Times New Roman"/>
          <w:sz w:val="24"/>
          <w:szCs w:val="24"/>
        </w:rPr>
      </w:pPr>
    </w:p>
    <w:p w14:paraId="17AB6C79" w14:textId="266D0FB6" w:rsidR="00EB6390"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tutt</w:t>
      </w:r>
      <w:r w:rsidR="00F959F3" w:rsidRPr="00545E55">
        <w:rPr>
          <w:rFonts w:ascii="Times New Roman" w:hAnsi="Times New Roman" w:cs="Times New Roman"/>
          <w:sz w:val="24"/>
          <w:szCs w:val="24"/>
        </w:rPr>
        <w:t xml:space="preserve">o </w:t>
      </w:r>
      <w:r w:rsidRPr="00545E55">
        <w:rPr>
          <w:rFonts w:ascii="Times New Roman" w:hAnsi="Times New Roman" w:cs="Times New Roman"/>
          <w:sz w:val="24"/>
          <w:szCs w:val="24"/>
        </w:rPr>
        <w:t>ci</w:t>
      </w:r>
      <w:r w:rsidR="00184277" w:rsidRPr="00545E55">
        <w:rPr>
          <w:rFonts w:ascii="Times New Roman" w:hAnsi="Times New Roman" w:cs="Times New Roman"/>
          <w:sz w:val="24"/>
          <w:szCs w:val="24"/>
        </w:rPr>
        <w:t>ò</w:t>
      </w:r>
      <w:r w:rsidRPr="00545E55">
        <w:rPr>
          <w:rFonts w:ascii="Times New Roman" w:hAnsi="Times New Roman" w:cs="Times New Roman"/>
          <w:sz w:val="24"/>
          <w:szCs w:val="24"/>
        </w:rPr>
        <w:t xml:space="preserve"> premesso</w:t>
      </w:r>
      <w:r w:rsidR="00B72073" w:rsidRPr="00545E55">
        <w:rPr>
          <w:rFonts w:ascii="Times New Roman" w:hAnsi="Times New Roman" w:cs="Times New Roman"/>
          <w:sz w:val="24"/>
          <w:szCs w:val="24"/>
        </w:rPr>
        <w:t xml:space="preserve">, </w:t>
      </w:r>
      <w:r w:rsidRPr="00545E55">
        <w:rPr>
          <w:rFonts w:ascii="Times New Roman" w:hAnsi="Times New Roman" w:cs="Times New Roman"/>
          <w:sz w:val="24"/>
          <w:szCs w:val="24"/>
        </w:rPr>
        <w:t>quale parte integrante della present</w:t>
      </w:r>
      <w:r w:rsidR="00184277" w:rsidRPr="00545E55">
        <w:rPr>
          <w:rFonts w:ascii="Times New Roman" w:hAnsi="Times New Roman" w:cs="Times New Roman"/>
          <w:sz w:val="24"/>
          <w:szCs w:val="24"/>
        </w:rPr>
        <w:t>e</w:t>
      </w:r>
      <w:r w:rsidRPr="00545E55">
        <w:rPr>
          <w:rFonts w:ascii="Times New Roman" w:hAnsi="Times New Roman" w:cs="Times New Roman"/>
          <w:sz w:val="24"/>
          <w:szCs w:val="24"/>
        </w:rPr>
        <w:t xml:space="preserve"> convenzione</w:t>
      </w:r>
      <w:r w:rsidR="00EB6390" w:rsidRPr="00545E55">
        <w:rPr>
          <w:rFonts w:ascii="Times New Roman" w:hAnsi="Times New Roman" w:cs="Times New Roman"/>
          <w:sz w:val="24"/>
          <w:szCs w:val="24"/>
        </w:rPr>
        <w:t>,</w:t>
      </w:r>
      <w:r w:rsidR="003435DB" w:rsidRPr="00545E55">
        <w:rPr>
          <w:rFonts w:ascii="Times New Roman" w:hAnsi="Times New Roman" w:cs="Times New Roman"/>
          <w:sz w:val="24"/>
          <w:szCs w:val="24"/>
        </w:rPr>
        <w:t xml:space="preserve"> </w:t>
      </w:r>
    </w:p>
    <w:p w14:paraId="164FD9D6" w14:textId="77777777" w:rsidR="00EB6390" w:rsidRPr="00545E55" w:rsidRDefault="00EB6390" w:rsidP="0001576D">
      <w:pPr>
        <w:pStyle w:val="Corpotesto"/>
        <w:tabs>
          <w:tab w:val="left" w:pos="9214"/>
        </w:tabs>
        <w:kinsoku w:val="0"/>
        <w:overflowPunct w:val="0"/>
        <w:ind w:left="284" w:right="-11"/>
        <w:jc w:val="both"/>
        <w:rPr>
          <w:rFonts w:ascii="Times New Roman" w:hAnsi="Times New Roman" w:cs="Times New Roman"/>
          <w:sz w:val="24"/>
          <w:szCs w:val="24"/>
        </w:rPr>
      </w:pPr>
    </w:p>
    <w:p w14:paraId="4A580ED5" w14:textId="05775E02" w:rsidR="00F34314"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 xml:space="preserve">tra il Ministero della Giustizia, che interviene nella persona </w:t>
      </w:r>
      <w:r w:rsidR="004D7C4A" w:rsidRPr="00545E55">
        <w:rPr>
          <w:rFonts w:ascii="Times New Roman" w:hAnsi="Times New Roman" w:cs="Times New Roman"/>
          <w:sz w:val="24"/>
          <w:szCs w:val="24"/>
        </w:rPr>
        <w:t>del dott. Stefano Scati</w:t>
      </w:r>
      <w:r w:rsidR="00715F48" w:rsidRPr="00545E55">
        <w:rPr>
          <w:rFonts w:ascii="Times New Roman" w:hAnsi="Times New Roman" w:cs="Times New Roman"/>
          <w:sz w:val="24"/>
          <w:szCs w:val="24"/>
        </w:rPr>
        <w:t>,</w:t>
      </w:r>
      <w:r w:rsidR="003435DB" w:rsidRPr="00545E55">
        <w:rPr>
          <w:rFonts w:ascii="Times New Roman" w:hAnsi="Times New Roman" w:cs="Times New Roman"/>
          <w:sz w:val="24"/>
          <w:szCs w:val="24"/>
        </w:rPr>
        <w:t xml:space="preserve"> </w:t>
      </w:r>
      <w:r w:rsidRPr="00545E55">
        <w:rPr>
          <w:rFonts w:ascii="Times New Roman" w:hAnsi="Times New Roman" w:cs="Times New Roman"/>
          <w:sz w:val="24"/>
          <w:szCs w:val="24"/>
        </w:rPr>
        <w:t>Presidente del</w:t>
      </w:r>
      <w:r w:rsidR="003435DB" w:rsidRPr="00545E55">
        <w:rPr>
          <w:rFonts w:ascii="Times New Roman" w:hAnsi="Times New Roman" w:cs="Times New Roman"/>
          <w:sz w:val="24"/>
          <w:szCs w:val="24"/>
        </w:rPr>
        <w:t xml:space="preserve"> </w:t>
      </w:r>
      <w:r w:rsidRPr="00545E55">
        <w:rPr>
          <w:rFonts w:ascii="Times New Roman" w:hAnsi="Times New Roman" w:cs="Times New Roman"/>
          <w:sz w:val="24"/>
          <w:szCs w:val="24"/>
        </w:rPr>
        <w:t xml:space="preserve">Tribunale </w:t>
      </w:r>
      <w:r w:rsidR="00184277" w:rsidRPr="00545E55">
        <w:rPr>
          <w:rFonts w:ascii="Times New Roman" w:hAnsi="Times New Roman" w:cs="Times New Roman"/>
          <w:sz w:val="24"/>
          <w:szCs w:val="24"/>
        </w:rPr>
        <w:t>di</w:t>
      </w:r>
      <w:r w:rsidR="00715F48" w:rsidRPr="00545E55">
        <w:rPr>
          <w:rFonts w:ascii="Times New Roman" w:hAnsi="Times New Roman" w:cs="Times New Roman"/>
          <w:sz w:val="24"/>
          <w:szCs w:val="24"/>
        </w:rPr>
        <w:t xml:space="preserve"> </w:t>
      </w:r>
      <w:r w:rsidR="004D7C4A" w:rsidRPr="00545E55">
        <w:rPr>
          <w:rFonts w:ascii="Times New Roman" w:hAnsi="Times New Roman" w:cs="Times New Roman"/>
          <w:sz w:val="24"/>
          <w:szCs w:val="24"/>
        </w:rPr>
        <w:t>Brescia</w:t>
      </w:r>
      <w:r w:rsidR="00EB6390" w:rsidRPr="00545E55">
        <w:rPr>
          <w:rFonts w:ascii="Times New Roman" w:hAnsi="Times New Roman" w:cs="Times New Roman"/>
          <w:sz w:val="24"/>
          <w:szCs w:val="24"/>
        </w:rPr>
        <w:t>,</w:t>
      </w:r>
      <w:r w:rsidR="008C652D" w:rsidRPr="00545E55">
        <w:rPr>
          <w:rFonts w:ascii="Times New Roman" w:hAnsi="Times New Roman" w:cs="Times New Roman"/>
          <w:sz w:val="24"/>
          <w:szCs w:val="24"/>
        </w:rPr>
        <w:t xml:space="preserve"> </w:t>
      </w:r>
      <w:r w:rsidRPr="00545E55">
        <w:rPr>
          <w:rFonts w:ascii="Times New Roman" w:hAnsi="Times New Roman" w:cs="Times New Roman"/>
          <w:sz w:val="24"/>
          <w:szCs w:val="24"/>
        </w:rPr>
        <w:t xml:space="preserve">giusta delega di cui all'atto in premessa, e </w:t>
      </w:r>
      <w:r w:rsidR="001409BE" w:rsidRPr="00545E55">
        <w:rPr>
          <w:rFonts w:ascii="Times New Roman" w:hAnsi="Times New Roman" w:cs="Times New Roman"/>
          <w:sz w:val="24"/>
          <w:szCs w:val="24"/>
        </w:rPr>
        <w:t>l</w:t>
      </w:r>
      <w:r w:rsidRPr="00545E55">
        <w:rPr>
          <w:rFonts w:ascii="Times New Roman" w:hAnsi="Times New Roman" w:cs="Times New Roman"/>
          <w:sz w:val="24"/>
          <w:szCs w:val="24"/>
        </w:rPr>
        <w:t>'Ente</w:t>
      </w:r>
      <w:r w:rsidR="00715F48" w:rsidRPr="00545E55">
        <w:rPr>
          <w:rFonts w:ascii="Times New Roman" w:hAnsi="Times New Roman" w:cs="Times New Roman"/>
          <w:sz w:val="24"/>
          <w:szCs w:val="24"/>
        </w:rPr>
        <w:t xml:space="preserve"> </w:t>
      </w:r>
      <w:r w:rsidR="00EB6390" w:rsidRPr="00545E55">
        <w:rPr>
          <w:rFonts w:ascii="Times New Roman" w:hAnsi="Times New Roman" w:cs="Times New Roman"/>
          <w:sz w:val="24"/>
          <w:szCs w:val="24"/>
        </w:rPr>
        <w:t>_</w:t>
      </w:r>
      <w:r w:rsidR="00715F48" w:rsidRPr="00545E55">
        <w:rPr>
          <w:rFonts w:ascii="Times New Roman" w:hAnsi="Times New Roman" w:cs="Times New Roman"/>
          <w:sz w:val="24"/>
          <w:szCs w:val="24"/>
        </w:rPr>
        <w:t>_____________________________</w:t>
      </w:r>
      <w:r w:rsidR="004D7C4A" w:rsidRPr="00545E55">
        <w:rPr>
          <w:rFonts w:ascii="Times New Roman" w:hAnsi="Times New Roman" w:cs="Times New Roman"/>
          <w:sz w:val="24"/>
          <w:szCs w:val="24"/>
        </w:rPr>
        <w:t xml:space="preserve">_______________________ </w:t>
      </w:r>
      <w:r w:rsidR="00715F48" w:rsidRPr="00545E55">
        <w:rPr>
          <w:rFonts w:ascii="Times New Roman" w:hAnsi="Times New Roman" w:cs="Times New Roman"/>
          <w:sz w:val="24"/>
          <w:szCs w:val="24"/>
        </w:rPr>
        <w:t>nel</w:t>
      </w:r>
      <w:r w:rsidRPr="00545E55">
        <w:rPr>
          <w:rFonts w:ascii="Times New Roman" w:hAnsi="Times New Roman" w:cs="Times New Roman"/>
          <w:sz w:val="24"/>
          <w:szCs w:val="24"/>
        </w:rPr>
        <w:t>la persona</w:t>
      </w:r>
      <w:r w:rsidR="00184277"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del legale</w:t>
      </w:r>
      <w:r w:rsidR="00EB6390" w:rsidRPr="00545E55">
        <w:rPr>
          <w:rFonts w:ascii="Times New Roman" w:hAnsi="Times New Roman" w:cs="Times New Roman"/>
          <w:sz w:val="24"/>
          <w:szCs w:val="24"/>
        </w:rPr>
        <w:t xml:space="preserve"> </w:t>
      </w:r>
      <w:r w:rsidR="001E2ECB" w:rsidRPr="00545E55">
        <w:rPr>
          <w:rFonts w:ascii="Times New Roman" w:hAnsi="Times New Roman" w:cs="Times New Roman"/>
          <w:sz w:val="24"/>
          <w:szCs w:val="24"/>
        </w:rPr>
        <w:t>r</w:t>
      </w:r>
      <w:r w:rsidR="00B72073" w:rsidRPr="00545E55">
        <w:rPr>
          <w:rFonts w:ascii="Times New Roman" w:hAnsi="Times New Roman" w:cs="Times New Roman"/>
          <w:sz w:val="24"/>
          <w:szCs w:val="24"/>
        </w:rPr>
        <w:t>appresentante</w:t>
      </w:r>
      <w:r w:rsidR="00715F48" w:rsidRPr="00545E55">
        <w:rPr>
          <w:rFonts w:ascii="Times New Roman" w:hAnsi="Times New Roman" w:cs="Times New Roman"/>
          <w:sz w:val="24"/>
          <w:szCs w:val="24"/>
        </w:rPr>
        <w:t>_________</w:t>
      </w:r>
      <w:r w:rsidR="001E2ECB" w:rsidRPr="00545E55">
        <w:rPr>
          <w:rFonts w:ascii="Times New Roman" w:hAnsi="Times New Roman" w:cs="Times New Roman"/>
          <w:sz w:val="24"/>
          <w:szCs w:val="24"/>
        </w:rPr>
        <w:t>_</w:t>
      </w:r>
      <w:r w:rsidR="00715F48" w:rsidRPr="00545E55">
        <w:rPr>
          <w:rFonts w:ascii="Times New Roman" w:hAnsi="Times New Roman" w:cs="Times New Roman"/>
          <w:sz w:val="24"/>
          <w:szCs w:val="24"/>
        </w:rPr>
        <w:t>______</w:t>
      </w:r>
      <w:r w:rsidR="004D7C4A" w:rsidRPr="00545E55">
        <w:rPr>
          <w:rFonts w:ascii="Times New Roman" w:hAnsi="Times New Roman" w:cs="Times New Roman"/>
          <w:sz w:val="24"/>
          <w:szCs w:val="24"/>
        </w:rPr>
        <w:t>________</w:t>
      </w:r>
      <w:r w:rsidR="00715F48" w:rsidRPr="00545E55">
        <w:rPr>
          <w:rFonts w:ascii="Times New Roman" w:hAnsi="Times New Roman" w:cs="Times New Roman"/>
          <w:sz w:val="24"/>
          <w:szCs w:val="24"/>
        </w:rPr>
        <w:t xml:space="preserve">, </w:t>
      </w:r>
      <w:r w:rsidRPr="00545E55">
        <w:rPr>
          <w:rFonts w:ascii="Times New Roman" w:hAnsi="Times New Roman" w:cs="Times New Roman"/>
          <w:sz w:val="24"/>
          <w:szCs w:val="24"/>
        </w:rPr>
        <w:t>nato il</w:t>
      </w:r>
      <w:r w:rsidR="00715F48"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______</w:t>
      </w:r>
      <w:r w:rsidR="00184277" w:rsidRPr="00545E55">
        <w:rPr>
          <w:rFonts w:ascii="Times New Roman" w:hAnsi="Times New Roman" w:cs="Times New Roman"/>
          <w:sz w:val="24"/>
          <w:szCs w:val="24"/>
        </w:rPr>
        <w:t>_______</w:t>
      </w:r>
      <w:r w:rsidR="001E2ECB"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a _</w:t>
      </w:r>
      <w:r w:rsidR="006B0FB0" w:rsidRPr="00545E55">
        <w:rPr>
          <w:rFonts w:ascii="Times New Roman" w:hAnsi="Times New Roman" w:cs="Times New Roman"/>
          <w:sz w:val="24"/>
          <w:szCs w:val="24"/>
        </w:rPr>
        <w:t>___</w:t>
      </w:r>
      <w:r w:rsidR="00B72073" w:rsidRPr="00545E55">
        <w:rPr>
          <w:rFonts w:ascii="Times New Roman" w:hAnsi="Times New Roman" w:cs="Times New Roman"/>
          <w:sz w:val="24"/>
          <w:szCs w:val="24"/>
        </w:rPr>
        <w:t>__________</w:t>
      </w:r>
    </w:p>
    <w:p w14:paraId="2F3DD2C1" w14:textId="77777777" w:rsidR="00F34314" w:rsidRPr="00545E55" w:rsidRDefault="00F34314" w:rsidP="00866CA9">
      <w:pPr>
        <w:kinsoku w:val="0"/>
        <w:overflowPunct w:val="0"/>
        <w:ind w:left="284" w:right="-11"/>
        <w:jc w:val="both"/>
      </w:pPr>
    </w:p>
    <w:p w14:paraId="71CAF3A0" w14:textId="323547FB" w:rsidR="00B72073" w:rsidRPr="004D7C4A" w:rsidRDefault="00F34314" w:rsidP="0001576D">
      <w:pPr>
        <w:pStyle w:val="Corpotesto"/>
        <w:kinsoku w:val="0"/>
        <w:overflowPunct w:val="0"/>
        <w:ind w:left="2694" w:right="2740"/>
        <w:jc w:val="both"/>
        <w:rPr>
          <w:rFonts w:ascii="Times New Roman" w:hAnsi="Times New Roman" w:cs="Times New Roman"/>
          <w:color w:val="1A181F"/>
          <w:w w:val="102"/>
          <w:sz w:val="24"/>
          <w:szCs w:val="24"/>
        </w:rPr>
      </w:pP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conviene</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6"/>
          <w:w w:val="105"/>
          <w:sz w:val="24"/>
          <w:szCs w:val="24"/>
        </w:rPr>
        <w:t xml:space="preserve"> </w:t>
      </w: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stipula</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quant</w:t>
      </w:r>
      <w:r w:rsidR="003435DB" w:rsidRPr="004D7C4A">
        <w:rPr>
          <w:rFonts w:ascii="Times New Roman" w:hAnsi="Times New Roman" w:cs="Times New Roman"/>
          <w:color w:val="1A181F"/>
          <w:w w:val="105"/>
          <w:sz w:val="24"/>
          <w:szCs w:val="24"/>
        </w:rPr>
        <w:t>o</w:t>
      </w:r>
      <w:r w:rsidR="006B0FB0"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segue:</w:t>
      </w:r>
      <w:r w:rsidRPr="004D7C4A">
        <w:rPr>
          <w:rFonts w:ascii="Times New Roman" w:hAnsi="Times New Roman" w:cs="Times New Roman"/>
          <w:color w:val="1A181F"/>
          <w:w w:val="102"/>
          <w:sz w:val="24"/>
          <w:szCs w:val="24"/>
        </w:rPr>
        <w:t xml:space="preserve"> </w:t>
      </w:r>
    </w:p>
    <w:p w14:paraId="11F14633" w14:textId="77777777" w:rsidR="00B72073" w:rsidRPr="004D7C4A" w:rsidRDefault="00B72073" w:rsidP="0001576D">
      <w:pPr>
        <w:pStyle w:val="Corpotesto"/>
        <w:kinsoku w:val="0"/>
        <w:overflowPunct w:val="0"/>
        <w:ind w:left="3119" w:right="3045"/>
        <w:jc w:val="center"/>
        <w:rPr>
          <w:rFonts w:ascii="Times New Roman" w:hAnsi="Times New Roman" w:cs="Times New Roman"/>
          <w:color w:val="1A181F"/>
          <w:w w:val="102"/>
          <w:sz w:val="24"/>
          <w:szCs w:val="24"/>
        </w:rPr>
      </w:pPr>
    </w:p>
    <w:p w14:paraId="701EDCC7" w14:textId="77777777" w:rsidR="00F34314" w:rsidRPr="004D7C4A" w:rsidRDefault="00F34314" w:rsidP="0001576D">
      <w:pPr>
        <w:pStyle w:val="Corpotesto"/>
        <w:kinsoku w:val="0"/>
        <w:overflowPunct w:val="0"/>
        <w:spacing w:after="120"/>
        <w:ind w:left="3119" w:right="30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05"/>
          <w:sz w:val="24"/>
          <w:szCs w:val="24"/>
        </w:rPr>
        <w:t>Art.</w:t>
      </w:r>
      <w:r w:rsidRPr="004D7C4A">
        <w:rPr>
          <w:rFonts w:ascii="Times New Roman" w:hAnsi="Times New Roman" w:cs="Times New Roman"/>
          <w:b/>
          <w:bCs/>
          <w:color w:val="1A181F"/>
          <w:spacing w:val="25"/>
          <w:w w:val="105"/>
          <w:sz w:val="24"/>
          <w:szCs w:val="24"/>
        </w:rPr>
        <w:t xml:space="preserve"> </w:t>
      </w:r>
      <w:r w:rsidRPr="004D7C4A">
        <w:rPr>
          <w:rFonts w:ascii="Times New Roman" w:hAnsi="Times New Roman" w:cs="Times New Roman"/>
          <w:b/>
          <w:bCs/>
          <w:color w:val="1A181F"/>
          <w:w w:val="105"/>
          <w:sz w:val="24"/>
          <w:szCs w:val="24"/>
        </w:rPr>
        <w:t>1</w:t>
      </w:r>
    </w:p>
    <w:p w14:paraId="04D0510D" w14:textId="1E868E1A" w:rsidR="006B0FB0" w:rsidRPr="004D7C4A" w:rsidRDefault="00F34314" w:rsidP="0001576D">
      <w:pPr>
        <w:pStyle w:val="Corpotesto"/>
        <w:tabs>
          <w:tab w:val="left" w:pos="2836"/>
        </w:tabs>
        <w:kinsoku w:val="0"/>
        <w:overflowPunct w:val="0"/>
        <w:ind w:left="284" w:right="45"/>
        <w:jc w:val="both"/>
        <w:rPr>
          <w:rFonts w:ascii="Times New Roman" w:hAnsi="Times New Roman" w:cs="Times New Roman"/>
          <w:color w:val="414142"/>
          <w:w w:val="105"/>
          <w:sz w:val="24"/>
          <w:szCs w:val="24"/>
        </w:rPr>
      </w:pPr>
      <w:r w:rsidRPr="004D7C4A">
        <w:rPr>
          <w:rFonts w:ascii="Times New Roman" w:hAnsi="Times New Roman" w:cs="Times New Roman"/>
          <w:color w:val="1A181F"/>
          <w:w w:val="105"/>
          <w:sz w:val="24"/>
          <w:szCs w:val="24"/>
        </w:rPr>
        <w:t>L'Ente</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consent</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che</w:t>
      </w:r>
      <w:r w:rsidRPr="004D7C4A">
        <w:rPr>
          <w:rFonts w:ascii="Times New Roman" w:hAnsi="Times New Roman" w:cs="Times New Roman"/>
          <w:color w:val="1A181F"/>
          <w:spacing w:val="44"/>
          <w:w w:val="105"/>
          <w:sz w:val="24"/>
          <w:szCs w:val="24"/>
        </w:rPr>
        <w:t xml:space="preserve"> </w:t>
      </w:r>
      <w:r w:rsidRPr="004D7C4A">
        <w:rPr>
          <w:rFonts w:ascii="Times New Roman" w:hAnsi="Times New Roman" w:cs="Times New Roman"/>
          <w:color w:val="1A181F"/>
          <w:w w:val="105"/>
          <w:sz w:val="24"/>
          <w:szCs w:val="24"/>
        </w:rPr>
        <w:t>n.</w:t>
      </w:r>
      <w:r w:rsidR="00C52A38" w:rsidRPr="004D7C4A">
        <w:rPr>
          <w:rFonts w:ascii="Times New Roman" w:hAnsi="Times New Roman" w:cs="Times New Roman"/>
          <w:color w:val="1A181F"/>
          <w:w w:val="105"/>
          <w:sz w:val="24"/>
          <w:szCs w:val="24"/>
        </w:rPr>
        <w:t>__</w:t>
      </w:r>
      <w:r w:rsidR="006129DC" w:rsidRPr="004D7C4A">
        <w:rPr>
          <w:rFonts w:ascii="Times New Roman" w:hAnsi="Times New Roman" w:cs="Times New Roman"/>
          <w:color w:val="1A181F"/>
          <w:w w:val="105"/>
          <w:sz w:val="24"/>
          <w:szCs w:val="24"/>
        </w:rPr>
        <w:t xml:space="preserve">__ </w:t>
      </w:r>
      <w:r w:rsidRPr="004D7C4A">
        <w:rPr>
          <w:rFonts w:ascii="Times New Roman" w:hAnsi="Times New Roman" w:cs="Times New Roman"/>
          <w:color w:val="1A181F"/>
          <w:w w:val="105"/>
          <w:sz w:val="24"/>
          <w:szCs w:val="24"/>
        </w:rPr>
        <w:t>sogg</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tti</w:t>
      </w:r>
      <w:r w:rsidRPr="004D7C4A">
        <w:rPr>
          <w:rFonts w:ascii="Times New Roman" w:hAnsi="Times New Roman" w:cs="Times New Roman"/>
          <w:color w:val="1A181F"/>
          <w:spacing w:val="34"/>
          <w:w w:val="105"/>
          <w:sz w:val="24"/>
          <w:szCs w:val="24"/>
        </w:rPr>
        <w:t xml:space="preserve"> </w:t>
      </w:r>
      <w:r w:rsidRPr="004D7C4A">
        <w:rPr>
          <w:rFonts w:ascii="Times New Roman" w:hAnsi="Times New Roman" w:cs="Times New Roman"/>
          <w:color w:val="1A181F"/>
          <w:w w:val="105"/>
          <w:sz w:val="24"/>
          <w:szCs w:val="24"/>
        </w:rPr>
        <w:t>svolgano</w:t>
      </w:r>
      <w:r w:rsidRPr="004D7C4A">
        <w:rPr>
          <w:rFonts w:ascii="Times New Roman" w:hAnsi="Times New Roman" w:cs="Times New Roman"/>
          <w:color w:val="1A181F"/>
          <w:spacing w:val="39"/>
          <w:w w:val="105"/>
          <w:sz w:val="24"/>
          <w:szCs w:val="24"/>
        </w:rPr>
        <w:t xml:space="preserve"> </w:t>
      </w:r>
      <w:r w:rsidRPr="004D7C4A">
        <w:rPr>
          <w:rFonts w:ascii="Times New Roman" w:hAnsi="Times New Roman" w:cs="Times New Roman"/>
          <w:color w:val="1A181F"/>
          <w:w w:val="105"/>
          <w:sz w:val="24"/>
          <w:szCs w:val="24"/>
        </w:rPr>
        <w:t>presso</w:t>
      </w:r>
      <w:r w:rsidRPr="004D7C4A">
        <w:rPr>
          <w:rFonts w:ascii="Times New Roman" w:hAnsi="Times New Roman" w:cs="Times New Roman"/>
          <w:color w:val="1A181F"/>
          <w:spacing w:val="32"/>
          <w:w w:val="105"/>
          <w:sz w:val="24"/>
          <w:szCs w:val="24"/>
        </w:rPr>
        <w:t xml:space="preserve"> </w:t>
      </w:r>
      <w:r w:rsidRPr="004D7C4A">
        <w:rPr>
          <w:rFonts w:ascii="Times New Roman" w:hAnsi="Times New Roman" w:cs="Times New Roman"/>
          <w:color w:val="1A181F"/>
          <w:w w:val="105"/>
          <w:sz w:val="24"/>
          <w:szCs w:val="24"/>
        </w:rPr>
        <w:t>le</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proprie</w:t>
      </w:r>
      <w:r w:rsidRPr="004D7C4A">
        <w:rPr>
          <w:rFonts w:ascii="Times New Roman" w:hAnsi="Times New Roman" w:cs="Times New Roman"/>
          <w:color w:val="1A181F"/>
          <w:spacing w:val="36"/>
          <w:w w:val="105"/>
          <w:sz w:val="24"/>
          <w:szCs w:val="24"/>
        </w:rPr>
        <w:t xml:space="preserve"> </w:t>
      </w:r>
      <w:r w:rsidRPr="004D7C4A">
        <w:rPr>
          <w:rFonts w:ascii="Times New Roman" w:hAnsi="Times New Roman" w:cs="Times New Roman"/>
          <w:color w:val="1A181F"/>
          <w:w w:val="105"/>
          <w:sz w:val="24"/>
          <w:szCs w:val="24"/>
        </w:rPr>
        <w:t>strutture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l'attivit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spacing w:val="33"/>
          <w:w w:val="105"/>
          <w:sz w:val="24"/>
          <w:szCs w:val="24"/>
        </w:rPr>
        <w:t xml:space="preserve"> </w:t>
      </w:r>
      <w:r w:rsidRPr="004D7C4A">
        <w:rPr>
          <w:rFonts w:ascii="Times New Roman" w:hAnsi="Times New Roman" w:cs="Times New Roman"/>
          <w:color w:val="1A181F"/>
          <w:w w:val="105"/>
          <w:sz w:val="24"/>
          <w:szCs w:val="24"/>
        </w:rPr>
        <w:t>non</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retribuita</w:t>
      </w:r>
      <w:r w:rsidRPr="004D7C4A">
        <w:rPr>
          <w:rFonts w:ascii="Times New Roman" w:hAnsi="Times New Roman" w:cs="Times New Roman"/>
          <w:color w:val="1A181F"/>
          <w:spacing w:val="43"/>
          <w:w w:val="105"/>
          <w:sz w:val="24"/>
          <w:szCs w:val="24"/>
        </w:rPr>
        <w:t xml:space="preserve"> </w:t>
      </w:r>
      <w:r w:rsidRPr="004D7C4A">
        <w:rPr>
          <w:rFonts w:ascii="Times New Roman" w:hAnsi="Times New Roman" w:cs="Times New Roman"/>
          <w:color w:val="1A181F"/>
          <w:w w:val="105"/>
          <w:sz w:val="24"/>
          <w:szCs w:val="24"/>
        </w:rPr>
        <w:t>in</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favore</w:t>
      </w:r>
      <w:r w:rsidRPr="004D7C4A">
        <w:rPr>
          <w:rFonts w:ascii="Times New Roman" w:hAnsi="Times New Roman" w:cs="Times New Roman"/>
          <w:color w:val="1A181F"/>
          <w:spacing w:val="24"/>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collettivit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w:t>
      </w:r>
      <w:r w:rsidRPr="004D7C4A">
        <w:rPr>
          <w:rFonts w:ascii="Times New Roman" w:hAnsi="Times New Roman" w:cs="Times New Roman"/>
          <w:color w:val="1A181F"/>
          <w:spacing w:val="27"/>
          <w:w w:val="105"/>
          <w:sz w:val="24"/>
          <w:szCs w:val="24"/>
        </w:rPr>
        <w:t xml:space="preserve"> </w:t>
      </w:r>
      <w:r w:rsidRPr="004D7C4A">
        <w:rPr>
          <w:rFonts w:ascii="Times New Roman" w:hAnsi="Times New Roman" w:cs="Times New Roman"/>
          <w:color w:val="1A181F"/>
          <w:w w:val="105"/>
          <w:sz w:val="24"/>
          <w:szCs w:val="24"/>
        </w:rPr>
        <w:t>per</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l'adempimento</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degli</w:t>
      </w:r>
      <w:r w:rsidRPr="004D7C4A">
        <w:rPr>
          <w:rFonts w:ascii="Times New Roman" w:hAnsi="Times New Roman" w:cs="Times New Roman"/>
          <w:color w:val="1A181F"/>
          <w:spacing w:val="2"/>
          <w:w w:val="105"/>
          <w:sz w:val="24"/>
          <w:szCs w:val="24"/>
        </w:rPr>
        <w:t xml:space="preserve"> </w:t>
      </w:r>
      <w:r w:rsidRPr="004D7C4A">
        <w:rPr>
          <w:rFonts w:ascii="Times New Roman" w:hAnsi="Times New Roman" w:cs="Times New Roman"/>
          <w:color w:val="1A181F"/>
          <w:w w:val="105"/>
          <w:sz w:val="24"/>
          <w:szCs w:val="24"/>
        </w:rPr>
        <w:t>obblighi</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previsti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dall'ar</w:t>
      </w:r>
      <w:r w:rsidRPr="004D7C4A">
        <w:rPr>
          <w:rFonts w:ascii="Times New Roman" w:hAnsi="Times New Roman" w:cs="Times New Roman"/>
          <w:color w:val="1A181F"/>
          <w:spacing w:val="6"/>
          <w:w w:val="105"/>
          <w:sz w:val="24"/>
          <w:szCs w:val="24"/>
        </w:rPr>
        <w:t>t</w:t>
      </w:r>
      <w:r w:rsidRPr="004D7C4A">
        <w:rPr>
          <w:rFonts w:ascii="Times New Roman" w:hAnsi="Times New Roman" w:cs="Times New Roman"/>
          <w:w w:val="105"/>
          <w:sz w:val="24"/>
          <w:szCs w:val="24"/>
        </w:rPr>
        <w:t>.</w:t>
      </w:r>
      <w:r w:rsidR="00DB62C4" w:rsidRPr="004D7C4A">
        <w:rPr>
          <w:rFonts w:ascii="Times New Roman" w:hAnsi="Times New Roman" w:cs="Times New Roman"/>
          <w:sz w:val="24"/>
          <w:szCs w:val="24"/>
          <w:shd w:val="clear" w:color="auto" w:fill="FFFFFF"/>
        </w:rPr>
        <w:t xml:space="preserve"> 56-</w:t>
      </w:r>
      <w:r w:rsidR="00DB62C4" w:rsidRPr="004D7C4A">
        <w:rPr>
          <w:rFonts w:ascii="Times New Roman" w:hAnsi="Times New Roman" w:cs="Times New Roman"/>
          <w:i/>
          <w:iCs/>
          <w:sz w:val="24"/>
          <w:szCs w:val="24"/>
          <w:shd w:val="clear" w:color="auto" w:fill="FFFFFF"/>
        </w:rPr>
        <w:t>bis</w:t>
      </w:r>
      <w:r w:rsidR="004D7C4A" w:rsidRPr="004D7C4A">
        <w:rPr>
          <w:rFonts w:ascii="Times New Roman" w:hAnsi="Times New Roman" w:cs="Times New Roman"/>
          <w:sz w:val="24"/>
          <w:szCs w:val="24"/>
          <w:shd w:val="clear" w:color="auto" w:fill="FFFFFF"/>
        </w:rPr>
        <w:t xml:space="preserve"> </w:t>
      </w:r>
      <w:r w:rsidR="001E2ECB" w:rsidRPr="004D7C4A">
        <w:rPr>
          <w:rFonts w:ascii="Times New Roman" w:hAnsi="Times New Roman" w:cs="Times New Roman"/>
          <w:sz w:val="24"/>
          <w:szCs w:val="24"/>
          <w:shd w:val="clear" w:color="auto" w:fill="FFFFFF"/>
        </w:rPr>
        <w:t>della legge 24 novembre 1981, n. 689</w:t>
      </w:r>
      <w:r w:rsidRPr="004D7C4A">
        <w:rPr>
          <w:rFonts w:ascii="Times New Roman" w:hAnsi="Times New Roman" w:cs="Times New Roman"/>
          <w:color w:val="414142"/>
          <w:w w:val="105"/>
          <w:sz w:val="24"/>
          <w:szCs w:val="24"/>
        </w:rPr>
        <w:t>.</w:t>
      </w:r>
      <w:r w:rsidR="003435DB" w:rsidRPr="004D7C4A">
        <w:rPr>
          <w:rFonts w:ascii="Times New Roman" w:hAnsi="Times New Roman" w:cs="Times New Roman"/>
          <w:color w:val="414142"/>
          <w:w w:val="105"/>
          <w:sz w:val="24"/>
          <w:szCs w:val="24"/>
        </w:rPr>
        <w:t xml:space="preserve"> </w:t>
      </w:r>
    </w:p>
    <w:p w14:paraId="6B08BEB8" w14:textId="4F9E3E7E" w:rsidR="00F34314" w:rsidRPr="004D7C4A" w:rsidRDefault="00F34314" w:rsidP="0001576D">
      <w:pPr>
        <w:pStyle w:val="Corpotesto"/>
        <w:tabs>
          <w:tab w:val="left" w:pos="2836"/>
        </w:tabs>
        <w:kinsoku w:val="0"/>
        <w:overflowPunct w:val="0"/>
        <w:ind w:left="284" w:right="45"/>
        <w:jc w:val="both"/>
        <w:rPr>
          <w:rFonts w:ascii="Times New Roman" w:hAnsi="Times New Roman" w:cs="Times New Roman"/>
          <w:color w:val="000000"/>
          <w:sz w:val="24"/>
          <w:szCs w:val="24"/>
        </w:rPr>
      </w:pP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8"/>
          <w:sz w:val="24"/>
          <w:szCs w:val="24"/>
        </w:rPr>
        <w:t xml:space="preserve"> </w:t>
      </w:r>
      <w:bookmarkStart w:id="0" w:name="_Hlk184986246"/>
      <w:r w:rsidRPr="004D7C4A">
        <w:rPr>
          <w:rFonts w:ascii="Times New Roman" w:hAnsi="Times New Roman" w:cs="Times New Roman"/>
          <w:color w:val="1A181F"/>
          <w:sz w:val="24"/>
          <w:szCs w:val="24"/>
        </w:rPr>
        <w:t>sedi</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presso</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2"/>
          <w:sz w:val="24"/>
          <w:szCs w:val="24"/>
        </w:rPr>
        <w:t xml:space="preserve"> </w:t>
      </w:r>
      <w:r w:rsidRPr="004D7C4A">
        <w:rPr>
          <w:rFonts w:ascii="Times New Roman" w:hAnsi="Times New Roman" w:cs="Times New Roman"/>
          <w:color w:val="1A181F"/>
          <w:sz w:val="24"/>
          <w:szCs w:val="24"/>
        </w:rPr>
        <w:t>quali</w:t>
      </w:r>
      <w:r w:rsidRPr="004D7C4A">
        <w:rPr>
          <w:rFonts w:ascii="Times New Roman" w:hAnsi="Times New Roman" w:cs="Times New Roman"/>
          <w:color w:val="1A181F"/>
          <w:spacing w:val="13"/>
          <w:sz w:val="24"/>
          <w:szCs w:val="24"/>
        </w:rPr>
        <w:t xml:space="preserve"> </w:t>
      </w:r>
      <w:r w:rsidRPr="004D7C4A">
        <w:rPr>
          <w:rFonts w:ascii="Times New Roman" w:hAnsi="Times New Roman" w:cs="Times New Roman"/>
          <w:color w:val="1A181F"/>
          <w:sz w:val="24"/>
          <w:szCs w:val="24"/>
        </w:rPr>
        <w:t>potr</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0"/>
          <w:sz w:val="24"/>
          <w:szCs w:val="24"/>
        </w:rPr>
        <w:t xml:space="preserve"> </w:t>
      </w:r>
      <w:r w:rsidRPr="004D7C4A">
        <w:rPr>
          <w:rFonts w:ascii="Times New Roman" w:hAnsi="Times New Roman" w:cs="Times New Roman"/>
          <w:color w:val="1A181F"/>
          <w:sz w:val="24"/>
          <w:szCs w:val="24"/>
        </w:rPr>
        <w:t>essere</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svolta</w:t>
      </w:r>
      <w:r w:rsidRPr="004D7C4A">
        <w:rPr>
          <w:rFonts w:ascii="Times New Roman" w:hAnsi="Times New Roman" w:cs="Times New Roman"/>
          <w:color w:val="1A181F"/>
          <w:spacing w:val="36"/>
          <w:sz w:val="24"/>
          <w:szCs w:val="24"/>
        </w:rPr>
        <w:t xml:space="preserve"> </w:t>
      </w:r>
      <w:r w:rsidRPr="004D7C4A">
        <w:rPr>
          <w:rFonts w:ascii="Times New Roman" w:hAnsi="Times New Roman" w:cs="Times New Roman"/>
          <w:color w:val="1A181F"/>
          <w:sz w:val="24"/>
          <w:szCs w:val="24"/>
        </w:rPr>
        <w:t>l'attivit</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lavorat</w:t>
      </w:r>
      <w:r w:rsidR="00184277" w:rsidRPr="004D7C4A">
        <w:rPr>
          <w:rFonts w:ascii="Times New Roman" w:hAnsi="Times New Roman" w:cs="Times New Roman"/>
          <w:color w:val="1A181F"/>
          <w:sz w:val="24"/>
          <w:szCs w:val="24"/>
        </w:rPr>
        <w:t>i</w:t>
      </w:r>
      <w:r w:rsidRPr="004D7C4A">
        <w:rPr>
          <w:rFonts w:ascii="Times New Roman" w:hAnsi="Times New Roman" w:cs="Times New Roman"/>
          <w:color w:val="1A181F"/>
          <w:sz w:val="24"/>
          <w:szCs w:val="24"/>
        </w:rPr>
        <w:t>va</w:t>
      </w:r>
      <w:bookmarkEnd w:id="0"/>
      <w:r w:rsidRPr="004D7C4A">
        <w:rPr>
          <w:rFonts w:ascii="Times New Roman" w:hAnsi="Times New Roman" w:cs="Times New Roman"/>
          <w:color w:val="1A181F"/>
          <w:spacing w:val="39"/>
          <w:sz w:val="24"/>
          <w:szCs w:val="24"/>
        </w:rPr>
        <w:t xml:space="preserve"> </w:t>
      </w:r>
      <w:r w:rsidRPr="004D7C4A">
        <w:rPr>
          <w:rFonts w:ascii="Times New Roman" w:hAnsi="Times New Roman" w:cs="Times New Roman"/>
          <w:color w:val="1A181F"/>
          <w:sz w:val="24"/>
          <w:szCs w:val="24"/>
        </w:rPr>
        <w:t>sono</w:t>
      </w:r>
      <w:r w:rsidRPr="004D7C4A">
        <w:rPr>
          <w:rFonts w:ascii="Times New Roman" w:hAnsi="Times New Roman" w:cs="Times New Roman"/>
          <w:color w:val="1A181F"/>
          <w:spacing w:val="44"/>
          <w:sz w:val="24"/>
          <w:szCs w:val="24"/>
        </w:rPr>
        <w:t xml:space="preserve"> </w:t>
      </w:r>
      <w:r w:rsidRPr="004D7C4A">
        <w:rPr>
          <w:rFonts w:ascii="Times New Roman" w:hAnsi="Times New Roman" w:cs="Times New Roman"/>
          <w:color w:val="1A181F"/>
          <w:sz w:val="24"/>
          <w:szCs w:val="24"/>
        </w:rPr>
        <w:t>complessivament</w:t>
      </w:r>
      <w:r w:rsidRPr="004D7C4A">
        <w:rPr>
          <w:rFonts w:ascii="Times New Roman" w:hAnsi="Times New Roman" w:cs="Times New Roman"/>
          <w:color w:val="1A181F"/>
          <w:spacing w:val="15"/>
          <w:sz w:val="24"/>
          <w:szCs w:val="24"/>
        </w:rPr>
        <w:t>e</w:t>
      </w:r>
      <w:r w:rsidR="00DB62C4" w:rsidRPr="004D7C4A">
        <w:rPr>
          <w:rFonts w:ascii="Times New Roman" w:hAnsi="Times New Roman" w:cs="Times New Roman"/>
          <w:color w:val="1A181F"/>
          <w:spacing w:val="15"/>
          <w:sz w:val="24"/>
          <w:szCs w:val="24"/>
        </w:rPr>
        <w:t>____</w:t>
      </w:r>
      <w:r w:rsidR="00C52A38" w:rsidRPr="004D7C4A">
        <w:rPr>
          <w:rFonts w:ascii="Times New Roman" w:hAnsi="Times New Roman" w:cs="Times New Roman"/>
          <w:color w:val="1A181F"/>
          <w:spacing w:val="15"/>
          <w:sz w:val="24"/>
          <w:szCs w:val="24"/>
        </w:rPr>
        <w:t>,</w:t>
      </w:r>
      <w:r w:rsidRPr="004D7C4A">
        <w:rPr>
          <w:rFonts w:ascii="Times New Roman" w:hAnsi="Times New Roman" w:cs="Times New Roman"/>
          <w:color w:val="1A181F"/>
          <w:spacing w:val="-19"/>
          <w:w w:val="135"/>
          <w:sz w:val="24"/>
          <w:szCs w:val="24"/>
        </w:rPr>
        <w:t xml:space="preserve"> </w:t>
      </w:r>
      <w:r w:rsidRPr="004D7C4A">
        <w:rPr>
          <w:rFonts w:ascii="Times New Roman" w:hAnsi="Times New Roman" w:cs="Times New Roman"/>
          <w:color w:val="1A181F"/>
          <w:sz w:val="24"/>
          <w:szCs w:val="24"/>
        </w:rPr>
        <w:t>dislocate</w:t>
      </w:r>
      <w:r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sz w:val="24"/>
          <w:szCs w:val="24"/>
        </w:rPr>
        <w:t>su</w:t>
      </w:r>
      <w:r w:rsidR="001409BE" w:rsidRPr="004D7C4A">
        <w:rPr>
          <w:rFonts w:ascii="Times New Roman" w:hAnsi="Times New Roman" w:cs="Times New Roman"/>
          <w:color w:val="1A181F"/>
          <w:sz w:val="24"/>
          <w:szCs w:val="24"/>
        </w:rPr>
        <w:t xml:space="preserve">l </w:t>
      </w:r>
      <w:r w:rsidRPr="004D7C4A">
        <w:rPr>
          <w:rFonts w:ascii="Times New Roman" w:hAnsi="Times New Roman" w:cs="Times New Roman"/>
          <w:color w:val="1A181F"/>
          <w:sz w:val="24"/>
          <w:szCs w:val="24"/>
        </w:rPr>
        <w:t>territorio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come</w:t>
      </w:r>
      <w:r w:rsidRPr="004D7C4A">
        <w:rPr>
          <w:rFonts w:ascii="Times New Roman" w:hAnsi="Times New Roman" w:cs="Times New Roman"/>
          <w:color w:val="1A181F"/>
          <w:spacing w:val="28"/>
          <w:sz w:val="24"/>
          <w:szCs w:val="24"/>
        </w:rPr>
        <w:t xml:space="preserve"> </w:t>
      </w:r>
      <w:r w:rsidRPr="004D7C4A">
        <w:rPr>
          <w:rFonts w:ascii="Times New Roman" w:hAnsi="Times New Roman" w:cs="Times New Roman"/>
          <w:color w:val="1A181F"/>
          <w:sz w:val="24"/>
          <w:szCs w:val="24"/>
        </w:rPr>
        <w:t>da</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elenco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 xml:space="preserve">allegato. </w:t>
      </w:r>
    </w:p>
    <w:p w14:paraId="49897F92" w14:textId="3C54BD7E" w:rsidR="00F34314" w:rsidRPr="0072239C"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lastRenderedPageBreak/>
        <w:t>L'ente informer</w:t>
      </w:r>
      <w:r w:rsidR="0085107A" w:rsidRPr="0072239C">
        <w:rPr>
          <w:rFonts w:ascii="Times New Roman" w:hAnsi="Times New Roman" w:cs="Times New Roman"/>
          <w:color w:val="1A181F"/>
          <w:w w:val="105"/>
          <w:sz w:val="24"/>
          <w:szCs w:val="24"/>
        </w:rPr>
        <w:t>à</w:t>
      </w:r>
      <w:r w:rsidRPr="0072239C">
        <w:rPr>
          <w:rFonts w:ascii="Times New Roman" w:hAnsi="Times New Roman" w:cs="Times New Roman"/>
          <w:color w:val="1A181F"/>
          <w:w w:val="105"/>
          <w:sz w:val="24"/>
          <w:szCs w:val="24"/>
        </w:rPr>
        <w:t xml:space="preserve"> periodicamente </w:t>
      </w:r>
      <w:r w:rsidR="001409BE"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a cancelleria del tribuna</w:t>
      </w:r>
      <w:r w:rsidR="0085107A"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 xml:space="preserve">e e l'ufficio di esecuzione penale esterna, sulla situazione dei posti di lavoro disponibili presso </w:t>
      </w:r>
      <w:r w:rsidR="00553287" w:rsidRPr="0072239C">
        <w:rPr>
          <w:rFonts w:ascii="Times New Roman" w:hAnsi="Times New Roman" w:cs="Times New Roman"/>
          <w:color w:val="1A181F"/>
          <w:w w:val="105"/>
          <w:sz w:val="24"/>
          <w:szCs w:val="24"/>
        </w:rPr>
        <w:t xml:space="preserve">le proprie sedi </w:t>
      </w:r>
      <w:r w:rsidRPr="0072239C">
        <w:rPr>
          <w:rFonts w:ascii="Times New Roman" w:hAnsi="Times New Roman" w:cs="Times New Roman"/>
          <w:color w:val="1A181F"/>
          <w:w w:val="105"/>
          <w:sz w:val="24"/>
          <w:szCs w:val="24"/>
        </w:rPr>
        <w:t>per favorire l'attivit</w:t>
      </w:r>
      <w:r w:rsidR="0085107A" w:rsidRPr="0072239C">
        <w:rPr>
          <w:rFonts w:ascii="Times New Roman" w:hAnsi="Times New Roman" w:cs="Times New Roman"/>
          <w:color w:val="1A181F"/>
          <w:w w:val="105"/>
          <w:sz w:val="24"/>
          <w:szCs w:val="24"/>
        </w:rPr>
        <w:t>à</w:t>
      </w:r>
      <w:r w:rsidRPr="0072239C">
        <w:rPr>
          <w:rFonts w:ascii="Times New Roman" w:hAnsi="Times New Roman" w:cs="Times New Roman"/>
          <w:color w:val="1A181F"/>
          <w:w w:val="105"/>
          <w:sz w:val="24"/>
          <w:szCs w:val="24"/>
        </w:rPr>
        <w:t xml:space="preserve"> di orientamento e a</w:t>
      </w:r>
      <w:r w:rsidR="0085107A" w:rsidRPr="0072239C">
        <w:rPr>
          <w:rFonts w:ascii="Times New Roman" w:hAnsi="Times New Roman" w:cs="Times New Roman"/>
          <w:color w:val="1A181F"/>
          <w:w w:val="105"/>
          <w:sz w:val="24"/>
          <w:szCs w:val="24"/>
        </w:rPr>
        <w:t>vv</w:t>
      </w:r>
      <w:r w:rsidRPr="0072239C">
        <w:rPr>
          <w:rFonts w:ascii="Times New Roman" w:hAnsi="Times New Roman" w:cs="Times New Roman"/>
          <w:color w:val="1A181F"/>
          <w:w w:val="105"/>
          <w:sz w:val="24"/>
          <w:szCs w:val="24"/>
        </w:rPr>
        <w:t xml:space="preserve">io dei </w:t>
      </w:r>
      <w:r w:rsidR="00FD1B96" w:rsidRPr="0072239C">
        <w:rPr>
          <w:rFonts w:ascii="Times New Roman" w:hAnsi="Times New Roman" w:cs="Times New Roman"/>
          <w:color w:val="1A181F"/>
          <w:w w:val="105"/>
          <w:sz w:val="24"/>
          <w:szCs w:val="24"/>
        </w:rPr>
        <w:t xml:space="preserve">condannati </w:t>
      </w:r>
      <w:r w:rsidRPr="0072239C">
        <w:rPr>
          <w:rFonts w:ascii="Times New Roman" w:hAnsi="Times New Roman" w:cs="Times New Roman"/>
          <w:color w:val="1A181F"/>
          <w:w w:val="105"/>
          <w:sz w:val="24"/>
          <w:szCs w:val="24"/>
        </w:rPr>
        <w:t>al lavoro di pubb</w:t>
      </w:r>
      <w:r w:rsidR="0085107A"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ica utilit</w:t>
      </w:r>
      <w:r w:rsidR="0085107A" w:rsidRPr="0072239C">
        <w:rPr>
          <w:rFonts w:ascii="Times New Roman" w:hAnsi="Times New Roman" w:cs="Times New Roman"/>
          <w:color w:val="1A181F"/>
          <w:w w:val="105"/>
          <w:sz w:val="24"/>
          <w:szCs w:val="24"/>
        </w:rPr>
        <w:t>à</w:t>
      </w:r>
      <w:r w:rsidR="008F6BFD" w:rsidRPr="0072239C">
        <w:rPr>
          <w:rFonts w:ascii="Times New Roman" w:hAnsi="Times New Roman" w:cs="Times New Roman"/>
          <w:color w:val="1A181F"/>
          <w:w w:val="105"/>
          <w:sz w:val="24"/>
          <w:szCs w:val="24"/>
        </w:rPr>
        <w:t xml:space="preserve"> sostitutivo</w:t>
      </w:r>
      <w:r w:rsidRPr="0072239C">
        <w:rPr>
          <w:rFonts w:ascii="Times New Roman" w:hAnsi="Times New Roman" w:cs="Times New Roman"/>
          <w:color w:val="1A181F"/>
          <w:w w:val="105"/>
          <w:sz w:val="24"/>
          <w:szCs w:val="24"/>
        </w:rPr>
        <w:t xml:space="preserve">, </w:t>
      </w:r>
      <w:r w:rsidR="008F6BFD" w:rsidRPr="0072239C">
        <w:rPr>
          <w:rFonts w:ascii="Times New Roman" w:hAnsi="Times New Roman" w:cs="Times New Roman"/>
          <w:color w:val="1A181F"/>
          <w:w w:val="105"/>
          <w:sz w:val="24"/>
          <w:szCs w:val="24"/>
        </w:rPr>
        <w:t xml:space="preserve">nonché </w:t>
      </w:r>
      <w:r w:rsidRPr="0072239C">
        <w:rPr>
          <w:rFonts w:ascii="Times New Roman" w:hAnsi="Times New Roman" w:cs="Times New Roman"/>
          <w:color w:val="1A181F"/>
          <w:w w:val="105"/>
          <w:sz w:val="24"/>
          <w:szCs w:val="24"/>
        </w:rPr>
        <w:t>indirizzare le istanze pendenti presso gli uffici giudiziari.</w:t>
      </w:r>
    </w:p>
    <w:p w14:paraId="30AD9687" w14:textId="77777777" w:rsidR="00C75429" w:rsidRPr="0072239C" w:rsidRDefault="00C75429"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5864887B" w14:textId="77777777" w:rsidR="002062BA" w:rsidRPr="0072239C" w:rsidRDefault="002062BA"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p>
    <w:p w14:paraId="3AEFDF14" w14:textId="2B0776C7" w:rsidR="00F34314" w:rsidRPr="0072239C"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72239C">
        <w:rPr>
          <w:rFonts w:ascii="Times New Roman" w:hAnsi="Times New Roman" w:cs="Times New Roman"/>
          <w:b/>
          <w:bCs/>
          <w:color w:val="1A181F"/>
          <w:w w:val="105"/>
          <w:sz w:val="24"/>
          <w:szCs w:val="24"/>
        </w:rPr>
        <w:t>Art. 2</w:t>
      </w:r>
    </w:p>
    <w:p w14:paraId="1F4DD058" w14:textId="724D0C9D" w:rsidR="00F34314" w:rsidRPr="0072239C" w:rsidRDefault="00F34314" w:rsidP="004E2232">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I soggetti ammessi allo svolgimento de</w:t>
      </w:r>
      <w:r w:rsidR="00FD1B96"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 xml:space="preserve"> </w:t>
      </w:r>
      <w:r w:rsidR="0085107A"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avor</w:t>
      </w:r>
      <w:r w:rsidR="00FD1B96" w:rsidRPr="0072239C">
        <w:rPr>
          <w:rFonts w:ascii="Times New Roman" w:hAnsi="Times New Roman" w:cs="Times New Roman"/>
          <w:color w:val="1A181F"/>
          <w:w w:val="105"/>
          <w:sz w:val="24"/>
          <w:szCs w:val="24"/>
        </w:rPr>
        <w:t>o</w:t>
      </w:r>
      <w:r w:rsidRPr="0072239C">
        <w:rPr>
          <w:rFonts w:ascii="Times New Roman" w:hAnsi="Times New Roman" w:cs="Times New Roman"/>
          <w:color w:val="1A181F"/>
          <w:w w:val="105"/>
          <w:sz w:val="24"/>
          <w:szCs w:val="24"/>
        </w:rPr>
        <w:t xml:space="preserve"> di pubblica utilit</w:t>
      </w:r>
      <w:r w:rsidR="0085107A" w:rsidRPr="0072239C">
        <w:rPr>
          <w:rFonts w:ascii="Times New Roman" w:hAnsi="Times New Roman" w:cs="Times New Roman"/>
          <w:color w:val="1A181F"/>
          <w:w w:val="105"/>
          <w:sz w:val="24"/>
          <w:szCs w:val="24"/>
        </w:rPr>
        <w:t>à</w:t>
      </w:r>
      <w:r w:rsidRPr="0072239C">
        <w:rPr>
          <w:rFonts w:ascii="Times New Roman" w:hAnsi="Times New Roman" w:cs="Times New Roman"/>
          <w:color w:val="1A181F"/>
          <w:w w:val="105"/>
          <w:sz w:val="24"/>
          <w:szCs w:val="24"/>
        </w:rPr>
        <w:t xml:space="preserve"> </w:t>
      </w:r>
      <w:r w:rsidR="00DD74E8" w:rsidRPr="0072239C">
        <w:rPr>
          <w:rFonts w:ascii="Times New Roman" w:hAnsi="Times New Roman" w:cs="Times New Roman"/>
          <w:color w:val="1A181F"/>
          <w:w w:val="105"/>
          <w:sz w:val="24"/>
          <w:szCs w:val="24"/>
        </w:rPr>
        <w:t xml:space="preserve">sostitutivo </w:t>
      </w:r>
      <w:r w:rsidRPr="0072239C">
        <w:rPr>
          <w:rFonts w:ascii="Times New Roman" w:hAnsi="Times New Roman" w:cs="Times New Roman"/>
          <w:color w:val="1A181F"/>
          <w:w w:val="105"/>
          <w:sz w:val="24"/>
          <w:szCs w:val="24"/>
        </w:rPr>
        <w:t>presteranno, presso le strutture de</w:t>
      </w:r>
      <w:r w:rsidR="0085107A" w:rsidRPr="0072239C">
        <w:rPr>
          <w:rFonts w:ascii="Times New Roman" w:hAnsi="Times New Roman" w:cs="Times New Roman"/>
          <w:color w:val="1A181F"/>
          <w:w w:val="105"/>
          <w:sz w:val="24"/>
          <w:szCs w:val="24"/>
        </w:rPr>
        <w:t>ll</w:t>
      </w:r>
      <w:r w:rsidRPr="0072239C">
        <w:rPr>
          <w:rFonts w:ascii="Times New Roman" w:hAnsi="Times New Roman" w:cs="Times New Roman"/>
          <w:color w:val="1A181F"/>
          <w:w w:val="105"/>
          <w:sz w:val="24"/>
          <w:szCs w:val="24"/>
        </w:rPr>
        <w:t>'Ente, le seguenti attivit</w:t>
      </w:r>
      <w:r w:rsidR="0085107A" w:rsidRPr="0072239C">
        <w:rPr>
          <w:rFonts w:ascii="Times New Roman" w:hAnsi="Times New Roman" w:cs="Times New Roman"/>
          <w:color w:val="1A181F"/>
          <w:w w:val="105"/>
          <w:sz w:val="24"/>
          <w:szCs w:val="24"/>
        </w:rPr>
        <w:t>à,</w:t>
      </w:r>
      <w:r w:rsidRPr="0072239C">
        <w:rPr>
          <w:rFonts w:ascii="Times New Roman" w:hAnsi="Times New Roman" w:cs="Times New Roman"/>
          <w:color w:val="1A181F"/>
          <w:w w:val="105"/>
          <w:sz w:val="24"/>
          <w:szCs w:val="24"/>
        </w:rPr>
        <w:t xml:space="preserve"> rientranti nei settori di impiego indicati dall'art.</w:t>
      </w:r>
      <w:r w:rsidR="004648E6" w:rsidRPr="0072239C">
        <w:rPr>
          <w:rFonts w:ascii="Times New Roman" w:hAnsi="Times New Roman" w:cs="Times New Roman"/>
          <w:color w:val="1A181F"/>
          <w:w w:val="105"/>
          <w:sz w:val="24"/>
          <w:szCs w:val="24"/>
        </w:rPr>
        <w:t>1</w:t>
      </w:r>
      <w:r w:rsidR="009F104E" w:rsidRPr="0072239C">
        <w:rPr>
          <w:rFonts w:ascii="Times New Roman" w:hAnsi="Times New Roman" w:cs="Times New Roman"/>
          <w:color w:val="1A181F"/>
          <w:w w:val="105"/>
          <w:sz w:val="24"/>
          <w:szCs w:val="24"/>
        </w:rPr>
        <w:t>,</w:t>
      </w:r>
      <w:r w:rsidR="00D47F51" w:rsidRPr="0072239C">
        <w:rPr>
          <w:rFonts w:ascii="Times New Roman" w:hAnsi="Times New Roman" w:cs="Times New Roman"/>
          <w:color w:val="1A181F"/>
          <w:w w:val="105"/>
          <w:sz w:val="24"/>
          <w:szCs w:val="24"/>
        </w:rPr>
        <w:t xml:space="preserve"> comma 2,</w:t>
      </w:r>
      <w:r w:rsidR="00D11715" w:rsidRPr="0072239C">
        <w:rPr>
          <w:rFonts w:ascii="Times New Roman" w:hAnsi="Times New Roman" w:cs="Times New Roman"/>
          <w:color w:val="1A181F"/>
          <w:w w:val="105"/>
          <w:sz w:val="24"/>
          <w:szCs w:val="24"/>
        </w:rPr>
        <w:t xml:space="preserve"> </w:t>
      </w:r>
      <w:r w:rsidRPr="0072239C">
        <w:rPr>
          <w:rFonts w:ascii="Times New Roman" w:hAnsi="Times New Roman" w:cs="Times New Roman"/>
          <w:color w:val="1A181F"/>
          <w:w w:val="105"/>
          <w:sz w:val="24"/>
          <w:szCs w:val="24"/>
        </w:rPr>
        <w:t xml:space="preserve">del </w:t>
      </w:r>
      <w:r w:rsidR="003435DB" w:rsidRPr="0072239C">
        <w:rPr>
          <w:rFonts w:ascii="Times New Roman" w:hAnsi="Times New Roman" w:cs="Times New Roman"/>
          <w:color w:val="1A181F"/>
          <w:w w:val="105"/>
          <w:sz w:val="24"/>
          <w:szCs w:val="24"/>
        </w:rPr>
        <w:t>D</w:t>
      </w:r>
      <w:r w:rsidRPr="0072239C">
        <w:rPr>
          <w:rFonts w:ascii="Times New Roman" w:hAnsi="Times New Roman" w:cs="Times New Roman"/>
          <w:color w:val="1A181F"/>
          <w:w w:val="105"/>
          <w:sz w:val="24"/>
          <w:szCs w:val="24"/>
        </w:rPr>
        <w:t xml:space="preserve">M </w:t>
      </w:r>
      <w:r w:rsidR="00D11715" w:rsidRPr="0072239C">
        <w:rPr>
          <w:rFonts w:ascii="Times New Roman" w:hAnsi="Times New Roman" w:cs="Times New Roman"/>
          <w:color w:val="1A181F"/>
          <w:w w:val="105"/>
          <w:sz w:val="24"/>
          <w:szCs w:val="24"/>
        </w:rPr>
        <w:t>27 luglio 2023</w:t>
      </w:r>
      <w:r w:rsidR="00F839E8" w:rsidRPr="0072239C">
        <w:rPr>
          <w:rFonts w:ascii="Times New Roman" w:hAnsi="Times New Roman" w:cs="Times New Roman"/>
          <w:color w:val="1A181F"/>
          <w:w w:val="105"/>
          <w:sz w:val="24"/>
          <w:szCs w:val="24"/>
        </w:rPr>
        <w:t>:</w:t>
      </w:r>
    </w:p>
    <w:p w14:paraId="78DC002D" w14:textId="77777777" w:rsidR="00F839E8" w:rsidRPr="0072239C" w:rsidRDefault="00F839E8" w:rsidP="004E2232">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2E9D2BCC" w14:textId="2D8DAC00" w:rsidR="00F839E8" w:rsidRPr="0072239C" w:rsidRDefault="00F839E8" w:rsidP="004E2232">
      <w:pPr>
        <w:pStyle w:val="Corpotesto"/>
        <w:tabs>
          <w:tab w:val="left" w:pos="2836"/>
        </w:tabs>
        <w:kinsoku w:val="0"/>
        <w:overflowPunct w:val="0"/>
        <w:ind w:left="284" w:right="45"/>
        <w:jc w:val="both"/>
        <w:rPr>
          <w:rFonts w:ascii="Times New Roman" w:hAnsi="Times New Roman" w:cs="Times New Roman"/>
          <w:i/>
          <w:iCs/>
          <w:color w:val="1A181F"/>
          <w:w w:val="105"/>
          <w:sz w:val="24"/>
          <w:szCs w:val="24"/>
        </w:rPr>
      </w:pPr>
      <w:r w:rsidRPr="0072239C">
        <w:rPr>
          <w:rFonts w:ascii="Times New Roman" w:hAnsi="Times New Roman" w:cs="Times New Roman"/>
          <w:i/>
          <w:iCs/>
          <w:color w:val="1A181F"/>
          <w:w w:val="105"/>
          <w:sz w:val="24"/>
          <w:szCs w:val="24"/>
        </w:rPr>
        <w:t>(L’Ente dovrà segnare col simbolo “x” nell’apposita casella una o più prestazioni individuate)</w:t>
      </w:r>
    </w:p>
    <w:p w14:paraId="49AA8808" w14:textId="77777777" w:rsidR="00F839E8" w:rsidRPr="0072239C" w:rsidRDefault="00F839E8"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6FC1B526"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per finalità sociali, socioassistenziali e sociosanitarie nei confronti di persone ludo dipendenti, alcoldipendenti, tossicodipendenti, diversamente abili, malati, anziani, minori, stranieri o ex-detenuti in condizioni di fragilità e di marginalità sociale;</w:t>
      </w:r>
    </w:p>
    <w:p w14:paraId="754F53C2"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per finalità di protezione civile, anche mediante soccorso alla popolazione in caso di calamità naturali;</w:t>
      </w:r>
    </w:p>
    <w:p w14:paraId="7F4D3B79"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per la fruibilità e la tutela del patrimonio ambientale, ivi compresa la collaborazione ad opere di prevenzione incendi, di salvaguardia del patrimonio boschivo e forestale o di particolari produzioni agricole, di recupero del demanio marittimo, di protezione della flora e della fauna con particolare riguardo alle aree protette, incluse le attività connesse al randagismo degli animali;</w:t>
      </w:r>
    </w:p>
    <w:p w14:paraId="50EF96DA"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per la fruibilità e la tutela del patrimonio culturale e archivistico, inclusa la custodia di biblioteche, musei, gallerie o pinacoteche;</w:t>
      </w:r>
    </w:p>
    <w:p w14:paraId="127B19D1"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nella manutenzione e fruizione di immobili e servizi pubblici, inclusi ospedali e case di cura, o di beni del demanio e del patrimonio pubblico, compresi giardini, ville e parchi;</w:t>
      </w:r>
    </w:p>
    <w:p w14:paraId="179A1AA1"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per la tutela dell’arredo urbano e la pulizia di vie, piazze, spiagge, corsi d’acqua e, in generale, di luoghi destinati alla pubblica fruibilità;</w:t>
      </w:r>
    </w:p>
    <w:p w14:paraId="0DFC52B5" w14:textId="77777777"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prestazioni volte alla promozione dell’educazione e della sicurezza stradale e quella sui luoghi di lavoro;</w:t>
      </w:r>
    </w:p>
    <w:p w14:paraId="254A42E4" w14:textId="68048C03" w:rsidR="00F839E8" w:rsidRPr="0072239C" w:rsidRDefault="00F839E8" w:rsidP="00F839E8">
      <w:pPr>
        <w:pStyle w:val="Corpotesto"/>
        <w:numPr>
          <w:ilvl w:val="0"/>
          <w:numId w:val="4"/>
        </w:numPr>
        <w:tabs>
          <w:tab w:val="left" w:pos="2836"/>
        </w:tabs>
        <w:kinsoku w:val="0"/>
        <w:overflowPunct w:val="0"/>
        <w:ind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altre prestazioni in favore della comunità connesse alla specifica professionalità del soggetto interessato.</w:t>
      </w:r>
    </w:p>
    <w:p w14:paraId="68C9E41D" w14:textId="77777777" w:rsidR="00F839E8" w:rsidRPr="0072239C" w:rsidRDefault="00F839E8" w:rsidP="00F839E8">
      <w:pPr>
        <w:pStyle w:val="Corpotesto"/>
        <w:tabs>
          <w:tab w:val="left" w:pos="2836"/>
        </w:tabs>
        <w:kinsoku w:val="0"/>
        <w:overflowPunct w:val="0"/>
        <w:ind w:left="1004" w:right="45"/>
        <w:jc w:val="both"/>
        <w:rPr>
          <w:rFonts w:ascii="Times New Roman" w:hAnsi="Times New Roman" w:cs="Times New Roman"/>
          <w:color w:val="1A181F"/>
          <w:w w:val="105"/>
          <w:sz w:val="24"/>
          <w:szCs w:val="24"/>
        </w:rPr>
      </w:pPr>
    </w:p>
    <w:p w14:paraId="4A58F02F" w14:textId="77777777" w:rsidR="004D7C4A" w:rsidRPr="0072239C"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36C5C3E" w14:textId="106EECC6"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72239C">
        <w:rPr>
          <w:rFonts w:ascii="Times New Roman" w:hAnsi="Times New Roman" w:cs="Times New Roman"/>
          <w:color w:val="1A181F"/>
          <w:w w:val="105"/>
          <w:sz w:val="24"/>
          <w:szCs w:val="24"/>
        </w:rPr>
        <w:t>L'Ente s</w:t>
      </w:r>
      <w:r w:rsidR="0085107A" w:rsidRPr="0072239C">
        <w:rPr>
          <w:rFonts w:ascii="Times New Roman" w:hAnsi="Times New Roman" w:cs="Times New Roman"/>
          <w:color w:val="1A181F"/>
          <w:w w:val="105"/>
          <w:sz w:val="24"/>
          <w:szCs w:val="24"/>
        </w:rPr>
        <w:t>i</w:t>
      </w:r>
      <w:r w:rsidRPr="0072239C">
        <w:rPr>
          <w:rFonts w:ascii="Times New Roman" w:hAnsi="Times New Roman" w:cs="Times New Roman"/>
          <w:color w:val="1A181F"/>
          <w:w w:val="105"/>
          <w:sz w:val="24"/>
          <w:szCs w:val="24"/>
        </w:rPr>
        <w:t xml:space="preserve"> </w:t>
      </w:r>
      <w:r w:rsidR="0085107A" w:rsidRPr="0072239C">
        <w:rPr>
          <w:rFonts w:ascii="Times New Roman" w:hAnsi="Times New Roman" w:cs="Times New Roman"/>
          <w:color w:val="1A181F"/>
          <w:w w:val="105"/>
          <w:sz w:val="24"/>
          <w:szCs w:val="24"/>
        </w:rPr>
        <w:t>i</w:t>
      </w:r>
      <w:r w:rsidRPr="0072239C">
        <w:rPr>
          <w:rFonts w:ascii="Times New Roman" w:hAnsi="Times New Roman" w:cs="Times New Roman"/>
          <w:color w:val="1A181F"/>
          <w:w w:val="105"/>
          <w:sz w:val="24"/>
          <w:szCs w:val="24"/>
        </w:rPr>
        <w:t>mpegna a comunicare ogni eventuale va</w:t>
      </w:r>
      <w:r w:rsidR="0085107A" w:rsidRPr="0072239C">
        <w:rPr>
          <w:rFonts w:ascii="Times New Roman" w:hAnsi="Times New Roman" w:cs="Times New Roman"/>
          <w:color w:val="1A181F"/>
          <w:w w:val="105"/>
          <w:sz w:val="24"/>
          <w:szCs w:val="24"/>
        </w:rPr>
        <w:t>ri</w:t>
      </w:r>
      <w:r w:rsidRPr="0072239C">
        <w:rPr>
          <w:rFonts w:ascii="Times New Roman" w:hAnsi="Times New Roman" w:cs="Times New Roman"/>
          <w:color w:val="1A181F"/>
          <w:w w:val="105"/>
          <w:sz w:val="24"/>
          <w:szCs w:val="24"/>
        </w:rPr>
        <w:t>az</w:t>
      </w:r>
      <w:r w:rsidR="0085107A" w:rsidRPr="0072239C">
        <w:rPr>
          <w:rFonts w:ascii="Times New Roman" w:hAnsi="Times New Roman" w:cs="Times New Roman"/>
          <w:color w:val="1A181F"/>
          <w:w w:val="105"/>
          <w:sz w:val="24"/>
          <w:szCs w:val="24"/>
        </w:rPr>
        <w:t>i</w:t>
      </w:r>
      <w:r w:rsidRPr="0072239C">
        <w:rPr>
          <w:rFonts w:ascii="Times New Roman" w:hAnsi="Times New Roman" w:cs="Times New Roman"/>
          <w:color w:val="1A181F"/>
          <w:w w:val="105"/>
          <w:sz w:val="24"/>
          <w:szCs w:val="24"/>
        </w:rPr>
        <w:t xml:space="preserve">one dell'elenco </w:t>
      </w:r>
      <w:r w:rsidR="006B0FB0" w:rsidRPr="0072239C">
        <w:rPr>
          <w:rFonts w:ascii="Times New Roman" w:hAnsi="Times New Roman" w:cs="Times New Roman"/>
          <w:color w:val="1A181F"/>
          <w:w w:val="105"/>
          <w:sz w:val="24"/>
          <w:szCs w:val="24"/>
        </w:rPr>
        <w:t xml:space="preserve">allegato e </w:t>
      </w:r>
      <w:r w:rsidRPr="0072239C">
        <w:rPr>
          <w:rFonts w:ascii="Times New Roman" w:hAnsi="Times New Roman" w:cs="Times New Roman"/>
          <w:color w:val="1A181F"/>
          <w:w w:val="105"/>
          <w:sz w:val="24"/>
          <w:szCs w:val="24"/>
        </w:rPr>
        <w:t>delle prestazioni</w:t>
      </w:r>
      <w:r w:rsidR="0085107A" w:rsidRPr="0072239C">
        <w:rPr>
          <w:rFonts w:ascii="Times New Roman" w:hAnsi="Times New Roman" w:cs="Times New Roman"/>
          <w:color w:val="1A181F"/>
          <w:w w:val="105"/>
          <w:sz w:val="24"/>
          <w:szCs w:val="24"/>
        </w:rPr>
        <w:t xml:space="preserve">, </w:t>
      </w:r>
      <w:r w:rsidRPr="0072239C">
        <w:rPr>
          <w:rFonts w:ascii="Times New Roman" w:hAnsi="Times New Roman" w:cs="Times New Roman"/>
          <w:color w:val="1A181F"/>
          <w:w w:val="105"/>
          <w:sz w:val="24"/>
          <w:szCs w:val="24"/>
        </w:rPr>
        <w:t>a</w:t>
      </w:r>
      <w:r w:rsidR="0085107A" w:rsidRPr="0072239C">
        <w:rPr>
          <w:rFonts w:ascii="Times New Roman" w:hAnsi="Times New Roman" w:cs="Times New Roman"/>
          <w:color w:val="1A181F"/>
          <w:w w:val="105"/>
          <w:sz w:val="24"/>
          <w:szCs w:val="24"/>
        </w:rPr>
        <w:t>ll</w:t>
      </w:r>
      <w:r w:rsidRPr="0072239C">
        <w:rPr>
          <w:rFonts w:ascii="Times New Roman" w:hAnsi="Times New Roman" w:cs="Times New Roman"/>
          <w:color w:val="1A181F"/>
          <w:w w:val="105"/>
          <w:sz w:val="24"/>
          <w:szCs w:val="24"/>
        </w:rPr>
        <w:t>a cance</w:t>
      </w:r>
      <w:r w:rsidR="0085107A" w:rsidRPr="0072239C">
        <w:rPr>
          <w:rFonts w:ascii="Times New Roman" w:hAnsi="Times New Roman" w:cs="Times New Roman"/>
          <w:color w:val="1A181F"/>
          <w:w w:val="105"/>
          <w:sz w:val="24"/>
          <w:szCs w:val="24"/>
        </w:rPr>
        <w:t>ll</w:t>
      </w:r>
      <w:r w:rsidRPr="0072239C">
        <w:rPr>
          <w:rFonts w:ascii="Times New Roman" w:hAnsi="Times New Roman" w:cs="Times New Roman"/>
          <w:color w:val="1A181F"/>
          <w:w w:val="105"/>
          <w:sz w:val="24"/>
          <w:szCs w:val="24"/>
        </w:rPr>
        <w:t>eria del tribuna</w:t>
      </w:r>
      <w:r w:rsidR="0085107A" w:rsidRPr="0072239C">
        <w:rPr>
          <w:rFonts w:ascii="Times New Roman" w:hAnsi="Times New Roman" w:cs="Times New Roman"/>
          <w:color w:val="1A181F"/>
          <w:w w:val="105"/>
          <w:sz w:val="24"/>
          <w:szCs w:val="24"/>
        </w:rPr>
        <w:t>l</w:t>
      </w:r>
      <w:r w:rsidRPr="0072239C">
        <w:rPr>
          <w:rFonts w:ascii="Times New Roman" w:hAnsi="Times New Roman" w:cs="Times New Roman"/>
          <w:color w:val="1A181F"/>
          <w:w w:val="105"/>
          <w:sz w:val="24"/>
          <w:szCs w:val="24"/>
        </w:rPr>
        <w:t>e e all'ufficio di esecuzione penale este</w:t>
      </w:r>
      <w:r w:rsidR="0085107A" w:rsidRPr="0072239C">
        <w:rPr>
          <w:rFonts w:ascii="Times New Roman" w:hAnsi="Times New Roman" w:cs="Times New Roman"/>
          <w:color w:val="1A181F"/>
          <w:w w:val="105"/>
          <w:sz w:val="24"/>
          <w:szCs w:val="24"/>
        </w:rPr>
        <w:t>rn</w:t>
      </w:r>
      <w:r w:rsidRPr="0072239C">
        <w:rPr>
          <w:rFonts w:ascii="Times New Roman" w:hAnsi="Times New Roman" w:cs="Times New Roman"/>
          <w:color w:val="1A181F"/>
          <w:w w:val="105"/>
          <w:sz w:val="24"/>
          <w:szCs w:val="24"/>
        </w:rPr>
        <w:t>a.</w:t>
      </w:r>
    </w:p>
    <w:p w14:paraId="6F1B704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AAFC8D0" w14:textId="587B2960"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3</w:t>
      </w:r>
    </w:p>
    <w:p w14:paraId="14B785D8" w14:textId="29141A1C"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non retribuita in favore della collettivit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sar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svo</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ta in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con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disposto nel programma di trattamento </w:t>
      </w:r>
      <w:r w:rsidR="006B0FB0" w:rsidRPr="004D7C4A">
        <w:rPr>
          <w:rFonts w:ascii="Times New Roman" w:hAnsi="Times New Roman" w:cs="Times New Roman"/>
          <w:color w:val="1A181F"/>
          <w:w w:val="105"/>
          <w:sz w:val="24"/>
          <w:szCs w:val="24"/>
        </w:rPr>
        <w:t xml:space="preserve">della pena-programma </w:t>
      </w:r>
      <w:r w:rsidRPr="004D7C4A">
        <w:rPr>
          <w:rFonts w:ascii="Times New Roman" w:hAnsi="Times New Roman" w:cs="Times New Roman"/>
          <w:color w:val="1A181F"/>
          <w:w w:val="105"/>
          <w:sz w:val="24"/>
          <w:szCs w:val="24"/>
        </w:rPr>
        <w:t xml:space="preserve">e </w:t>
      </w:r>
      <w:r w:rsidR="006B0FB0" w:rsidRPr="004D7C4A">
        <w:rPr>
          <w:rFonts w:ascii="Times New Roman" w:hAnsi="Times New Roman" w:cs="Times New Roman"/>
          <w:color w:val="1A181F"/>
          <w:w w:val="105"/>
          <w:sz w:val="24"/>
          <w:szCs w:val="24"/>
        </w:rPr>
        <w:t xml:space="preserve">della sentenza di condanna </w:t>
      </w:r>
      <w:r w:rsidR="003435DB" w:rsidRPr="004D7C4A">
        <w:rPr>
          <w:rFonts w:ascii="Times New Roman" w:hAnsi="Times New Roman" w:cs="Times New Roman"/>
          <w:color w:val="1A181F"/>
          <w:w w:val="105"/>
          <w:sz w:val="24"/>
          <w:szCs w:val="24"/>
        </w:rPr>
        <w:t>al</w:t>
      </w:r>
      <w:r w:rsidR="00D514F8" w:rsidRPr="004D7C4A">
        <w:rPr>
          <w:rFonts w:ascii="Times New Roman" w:hAnsi="Times New Roman" w:cs="Times New Roman"/>
          <w:color w:val="1A181F"/>
          <w:w w:val="105"/>
          <w:sz w:val="24"/>
          <w:szCs w:val="24"/>
        </w:rPr>
        <w:t xml:space="preserve"> lavoro di pubblica utilità </w:t>
      </w:r>
      <w:r w:rsidR="00D47F51" w:rsidRPr="004D7C4A">
        <w:rPr>
          <w:rFonts w:ascii="Times New Roman" w:hAnsi="Times New Roman" w:cs="Times New Roman"/>
          <w:color w:val="1A181F"/>
          <w:w w:val="105"/>
          <w:sz w:val="24"/>
          <w:szCs w:val="24"/>
        </w:rPr>
        <w:t xml:space="preserve">sostitutivo </w:t>
      </w:r>
      <w:r w:rsidR="00710BC3" w:rsidRPr="004D7C4A">
        <w:rPr>
          <w:rFonts w:ascii="Times New Roman" w:hAnsi="Times New Roman" w:cs="Times New Roman"/>
          <w:color w:val="1A181F"/>
          <w:w w:val="105"/>
          <w:sz w:val="24"/>
          <w:szCs w:val="24"/>
        </w:rPr>
        <w:t>ai sensi dell’art. 56-bis</w:t>
      </w:r>
      <w:r w:rsidR="0043595A" w:rsidRPr="004D7C4A">
        <w:rPr>
          <w:rFonts w:ascii="Times New Roman" w:hAnsi="Times New Roman" w:cs="Times New Roman"/>
          <w:color w:val="1A181F"/>
          <w:w w:val="105"/>
          <w:sz w:val="24"/>
          <w:szCs w:val="24"/>
        </w:rPr>
        <w:t xml:space="preserve"> della legge 24 novembre 1981, n. 689</w:t>
      </w:r>
      <w:r w:rsidRPr="004D7C4A">
        <w:rPr>
          <w:rFonts w:ascii="Times New Roman" w:hAnsi="Times New Roman" w:cs="Times New Roman"/>
          <w:color w:val="1A181F"/>
          <w:w w:val="105"/>
          <w:sz w:val="24"/>
          <w:szCs w:val="24"/>
        </w:rPr>
        <w:t>; il programma specifiche</w:t>
      </w:r>
      <w:r w:rsidR="0085107A" w:rsidRPr="004D7C4A">
        <w:rPr>
          <w:rFonts w:ascii="Times New Roman" w:hAnsi="Times New Roman" w:cs="Times New Roman"/>
          <w:color w:val="1A181F"/>
          <w:w w:val="105"/>
          <w:sz w:val="24"/>
          <w:szCs w:val="24"/>
        </w:rPr>
        <w:t>rà</w:t>
      </w:r>
      <w:r w:rsidRPr="004D7C4A">
        <w:rPr>
          <w:rFonts w:ascii="Times New Roman" w:hAnsi="Times New Roman" w:cs="Times New Roman"/>
          <w:color w:val="1A181F"/>
          <w:w w:val="105"/>
          <w:sz w:val="24"/>
          <w:szCs w:val="24"/>
        </w:rPr>
        <w:t xml:space="preserve"> le mansioni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le quali viene adibito il soggetto, fra quelle sopra elencate,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durata e l'orario di svolgimento della prestazione lavorativa</w:t>
      </w:r>
      <w:r w:rsidR="006B0FB0" w:rsidRPr="004D7C4A">
        <w:rPr>
          <w:rFonts w:ascii="Times New Roman" w:hAnsi="Times New Roman" w:cs="Times New Roman"/>
          <w:color w:val="1A181F"/>
          <w:w w:val="105"/>
          <w:sz w:val="24"/>
          <w:szCs w:val="24"/>
        </w:rPr>
        <w:t xml:space="preserve"> gratuita</w:t>
      </w:r>
      <w:r w:rsidRPr="004D7C4A">
        <w:rPr>
          <w:rFonts w:ascii="Times New Roman" w:hAnsi="Times New Roman" w:cs="Times New Roman"/>
          <w:color w:val="1A181F"/>
          <w:w w:val="105"/>
          <w:sz w:val="24"/>
          <w:szCs w:val="24"/>
        </w:rPr>
        <w:t xml:space="preserve">, nel rispetto delle esigenze di vita dei </w:t>
      </w:r>
      <w:r w:rsidR="0007372E" w:rsidRPr="004D7C4A">
        <w:rPr>
          <w:rFonts w:ascii="Times New Roman" w:hAnsi="Times New Roman" w:cs="Times New Roman"/>
          <w:color w:val="1A181F"/>
          <w:w w:val="105"/>
          <w:sz w:val="24"/>
          <w:szCs w:val="24"/>
        </w:rPr>
        <w:t>condannati</w:t>
      </w:r>
      <w:r w:rsidRPr="004D7C4A">
        <w:rPr>
          <w:rFonts w:ascii="Times New Roman" w:hAnsi="Times New Roman" w:cs="Times New Roman"/>
          <w:color w:val="1A181F"/>
          <w:w w:val="105"/>
          <w:sz w:val="24"/>
          <w:szCs w:val="24"/>
        </w:rPr>
        <w:t>, dei diritti fondamentali e della dignit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della persona.</w:t>
      </w:r>
    </w:p>
    <w:p w14:paraId="5F965E5F" w14:textId="7E1D9E78"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L'ufficio di esecuzione penale este</w:t>
      </w:r>
      <w:r w:rsidR="0085107A" w:rsidRPr="004D7C4A">
        <w:rPr>
          <w:rFonts w:ascii="Times New Roman" w:hAnsi="Times New Roman" w:cs="Times New Roman"/>
          <w:color w:val="1A181F"/>
          <w:w w:val="105"/>
          <w:sz w:val="24"/>
          <w:szCs w:val="24"/>
        </w:rPr>
        <w:t>rn</w:t>
      </w:r>
      <w:r w:rsidRPr="004D7C4A">
        <w:rPr>
          <w:rFonts w:ascii="Times New Roman" w:hAnsi="Times New Roman" w:cs="Times New Roman"/>
          <w:color w:val="1A181F"/>
          <w:w w:val="105"/>
          <w:sz w:val="24"/>
          <w:szCs w:val="24"/>
        </w:rPr>
        <w:t xml:space="preserve">a, </w:t>
      </w:r>
      <w:r w:rsidR="006B0FB0" w:rsidRPr="004D7C4A">
        <w:rPr>
          <w:rFonts w:ascii="Times New Roman" w:hAnsi="Times New Roman" w:cs="Times New Roman"/>
          <w:color w:val="1A181F"/>
          <w:w w:val="105"/>
          <w:sz w:val="24"/>
          <w:szCs w:val="24"/>
        </w:rPr>
        <w:t xml:space="preserve">chiamato a </w:t>
      </w:r>
      <w:r w:rsidRPr="004D7C4A">
        <w:rPr>
          <w:rFonts w:ascii="Times New Roman" w:hAnsi="Times New Roman" w:cs="Times New Roman"/>
          <w:color w:val="1A181F"/>
          <w:w w:val="105"/>
          <w:sz w:val="24"/>
          <w:szCs w:val="24"/>
        </w:rPr>
        <w:t>redige</w:t>
      </w:r>
      <w:r w:rsidR="006B0FB0" w:rsidRPr="004D7C4A">
        <w:rPr>
          <w:rFonts w:ascii="Times New Roman" w:hAnsi="Times New Roman" w:cs="Times New Roman"/>
          <w:color w:val="1A181F"/>
          <w:w w:val="105"/>
          <w:sz w:val="24"/>
          <w:szCs w:val="24"/>
        </w:rPr>
        <w:t>re</w:t>
      </w:r>
      <w:r w:rsidRPr="004D7C4A">
        <w:rPr>
          <w:rFonts w:ascii="Times New Roman" w:hAnsi="Times New Roman" w:cs="Times New Roman"/>
          <w:color w:val="1A181F"/>
          <w:w w:val="105"/>
          <w:sz w:val="24"/>
          <w:szCs w:val="24"/>
        </w:rPr>
        <w:t xml:space="preserve"> il programma di trattamento, cura per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possibile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conciliazione tra le diverse esigenze del</w:t>
      </w:r>
      <w:r w:rsidR="00710BC3" w:rsidRPr="004D7C4A">
        <w:rPr>
          <w:rFonts w:ascii="Times New Roman" w:hAnsi="Times New Roman" w:cs="Times New Roman"/>
          <w:color w:val="1A181F"/>
          <w:w w:val="105"/>
          <w:sz w:val="24"/>
          <w:szCs w:val="24"/>
        </w:rPr>
        <w:t xml:space="preserve"> condannato</w:t>
      </w:r>
      <w:r w:rsidRPr="004D7C4A">
        <w:rPr>
          <w:rFonts w:ascii="Times New Roman" w:hAnsi="Times New Roman" w:cs="Times New Roman"/>
          <w:color w:val="1A181F"/>
          <w:w w:val="105"/>
          <w:sz w:val="24"/>
          <w:szCs w:val="24"/>
        </w:rPr>
        <w:t xml:space="preserve"> e dell'ente, sia nella fase di istruzione del procedimento</w:t>
      </w:r>
      <w:r w:rsidR="00654491" w:rsidRPr="004D7C4A">
        <w:rPr>
          <w:rFonts w:ascii="Times New Roman" w:hAnsi="Times New Roman" w:cs="Times New Roman"/>
          <w:color w:val="1A181F"/>
          <w:w w:val="105"/>
          <w:sz w:val="24"/>
          <w:szCs w:val="24"/>
        </w:rPr>
        <w:t xml:space="preserve"> </w:t>
      </w:r>
      <w:r w:rsidR="00710BC3" w:rsidRPr="004D7C4A">
        <w:rPr>
          <w:rFonts w:ascii="Times New Roman" w:hAnsi="Times New Roman" w:cs="Times New Roman"/>
          <w:color w:val="1A181F"/>
          <w:w w:val="105"/>
          <w:sz w:val="24"/>
          <w:szCs w:val="24"/>
        </w:rPr>
        <w:t xml:space="preserve">per il lavoro di pubblica utilità </w:t>
      </w:r>
      <w:bookmarkStart w:id="1" w:name="_Hlk186731727"/>
      <w:r w:rsidR="00397F84" w:rsidRPr="004D7C4A">
        <w:rPr>
          <w:rFonts w:ascii="Times New Roman" w:hAnsi="Times New Roman" w:cs="Times New Roman"/>
          <w:color w:val="1A181F"/>
          <w:w w:val="105"/>
          <w:sz w:val="24"/>
          <w:szCs w:val="24"/>
        </w:rPr>
        <w:t>quale pena sostitutiva applicabile ai sensi dell’articolo 56-bis</w:t>
      </w:r>
      <w:r w:rsidR="00596941" w:rsidRPr="004D7C4A">
        <w:rPr>
          <w:rFonts w:ascii="Times New Roman" w:hAnsi="Times New Roman" w:cs="Times New Roman"/>
          <w:color w:val="1A181F"/>
          <w:w w:val="105"/>
          <w:sz w:val="24"/>
          <w:szCs w:val="24"/>
        </w:rPr>
        <w:t xml:space="preserve"> della legge 24 novembre 1981, n. </w:t>
      </w:r>
      <w:proofErr w:type="gramStart"/>
      <w:r w:rsidR="00596941" w:rsidRPr="004D7C4A">
        <w:rPr>
          <w:rFonts w:ascii="Times New Roman" w:hAnsi="Times New Roman" w:cs="Times New Roman"/>
          <w:color w:val="1A181F"/>
          <w:w w:val="105"/>
          <w:sz w:val="24"/>
          <w:szCs w:val="24"/>
        </w:rPr>
        <w:t>689</w:t>
      </w:r>
      <w:bookmarkEnd w:id="1"/>
      <w:r w:rsidRPr="004D7C4A">
        <w:rPr>
          <w:rFonts w:ascii="Times New Roman" w:hAnsi="Times New Roman" w:cs="Times New Roman"/>
          <w:color w:val="1A181F"/>
          <w:w w:val="105"/>
          <w:sz w:val="24"/>
          <w:szCs w:val="24"/>
        </w:rPr>
        <w:t xml:space="preserve">,  </w:t>
      </w:r>
      <w:r w:rsidR="00FB511B" w:rsidRPr="004D7C4A">
        <w:rPr>
          <w:rFonts w:ascii="Times New Roman" w:hAnsi="Times New Roman" w:cs="Times New Roman"/>
          <w:color w:val="1A181F"/>
          <w:w w:val="105"/>
          <w:sz w:val="24"/>
          <w:szCs w:val="24"/>
        </w:rPr>
        <w:t>sia</w:t>
      </w:r>
      <w:proofErr w:type="gramEnd"/>
      <w:r w:rsidR="00FB511B" w:rsidRPr="004D7C4A">
        <w:rPr>
          <w:rFonts w:ascii="Times New Roman" w:hAnsi="Times New Roman" w:cs="Times New Roman"/>
          <w:color w:val="1A181F"/>
          <w:w w:val="105"/>
          <w:sz w:val="24"/>
          <w:szCs w:val="24"/>
        </w:rPr>
        <w:t xml:space="preserve"> durante l’esecuzione </w:t>
      </w:r>
      <w:r w:rsidR="00CD61C2" w:rsidRPr="004D7C4A">
        <w:rPr>
          <w:rFonts w:ascii="Times New Roman" w:hAnsi="Times New Roman" w:cs="Times New Roman"/>
          <w:color w:val="1A181F"/>
          <w:w w:val="105"/>
          <w:sz w:val="24"/>
          <w:szCs w:val="24"/>
        </w:rPr>
        <w:t xml:space="preserve">del lavoro di </w:t>
      </w:r>
      <w:r w:rsidR="00FB511B" w:rsidRPr="004D7C4A">
        <w:rPr>
          <w:rFonts w:ascii="Times New Roman" w:hAnsi="Times New Roman" w:cs="Times New Roman"/>
          <w:color w:val="1A181F"/>
          <w:w w:val="105"/>
          <w:sz w:val="24"/>
          <w:szCs w:val="24"/>
        </w:rPr>
        <w:t xml:space="preserve">pubblica utilità, </w:t>
      </w:r>
      <w:r w:rsidRPr="004D7C4A">
        <w:rPr>
          <w:rFonts w:ascii="Times New Roman" w:hAnsi="Times New Roman" w:cs="Times New Roman"/>
          <w:color w:val="1A181F"/>
          <w:w w:val="105"/>
          <w:sz w:val="24"/>
          <w:szCs w:val="24"/>
        </w:rPr>
        <w:t xml:space="preserve">anche in funzione di </w:t>
      </w:r>
      <w:r w:rsidR="003435DB" w:rsidRPr="004D7C4A">
        <w:rPr>
          <w:rFonts w:ascii="Times New Roman" w:hAnsi="Times New Roman" w:cs="Times New Roman"/>
          <w:color w:val="1A181F"/>
          <w:w w:val="105"/>
          <w:sz w:val="24"/>
          <w:szCs w:val="24"/>
        </w:rPr>
        <w:t>eventuali</w:t>
      </w:r>
      <w:r w:rsidRPr="004D7C4A">
        <w:rPr>
          <w:rFonts w:ascii="Times New Roman" w:hAnsi="Times New Roman" w:cs="Times New Roman"/>
          <w:color w:val="1A181F"/>
          <w:w w:val="105"/>
          <w:sz w:val="24"/>
          <w:szCs w:val="24"/>
        </w:rPr>
        <w:t xml:space="preserve"> variazioni del programma dell'attivit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lavorativa, da sottoporre all'approvazione del giudice competente.</w:t>
      </w:r>
    </w:p>
    <w:p w14:paraId="26AF577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Come stabilito dalla normativa vigente,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fatto divieto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'Ente di corrispondere ai soggetti impegnati</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nelle prestazioni lavorative una retribuzione, in qualsiasi forma, per 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da essi svolta.</w:t>
      </w:r>
    </w:p>
    <w:p w14:paraId="2FBBAB8D" w14:textId="72C254D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Per quant</w:t>
      </w:r>
      <w:r w:rsidR="003435DB"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non espressamente previsto nella presente convenzione, si rinvia a quant</w:t>
      </w:r>
      <w:r w:rsidR="00D83B6E"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stabilito dal D</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M</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 xml:space="preserve"> </w:t>
      </w:r>
      <w:r w:rsidR="000028B8"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dalle norme che regolano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disciplina del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D602FF" w:rsidRPr="004D7C4A">
        <w:rPr>
          <w:rFonts w:ascii="Times New Roman" w:hAnsi="Times New Roman" w:cs="Times New Roman"/>
          <w:color w:val="1A181F"/>
          <w:w w:val="105"/>
          <w:sz w:val="24"/>
          <w:szCs w:val="24"/>
        </w:rPr>
        <w:t>sostitutivo di pena detentiva breve</w:t>
      </w:r>
      <w:r w:rsidRPr="004D7C4A">
        <w:rPr>
          <w:rFonts w:ascii="Times New Roman" w:hAnsi="Times New Roman" w:cs="Times New Roman"/>
          <w:color w:val="1A181F"/>
          <w:w w:val="105"/>
          <w:sz w:val="24"/>
          <w:szCs w:val="24"/>
        </w:rPr>
        <w:t>.</w:t>
      </w:r>
    </w:p>
    <w:p w14:paraId="4DB11DF5"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1ED722C3" w14:textId="2D71E884"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w:t>
      </w:r>
      <w:r w:rsidR="004A25E3"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4</w:t>
      </w:r>
    </w:p>
    <w:p w14:paraId="3E5D55C0" w14:textId="58D5A09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L'ente garantisce</w:t>
      </w:r>
      <w:r w:rsidR="009572CC"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delle propri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sedi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le norm</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in materia di sicurezza e di igiene degli ambienti di lavoro, e si impegna ad assi</w:t>
      </w:r>
      <w:r w:rsidR="0085107A" w:rsidRPr="004D7C4A">
        <w:rPr>
          <w:rFonts w:ascii="Times New Roman" w:hAnsi="Times New Roman" w:cs="Times New Roman"/>
          <w:color w:val="1A181F"/>
          <w:w w:val="105"/>
          <w:sz w:val="24"/>
          <w:szCs w:val="24"/>
        </w:rPr>
        <w:t>c</w:t>
      </w:r>
      <w:r w:rsidRPr="004D7C4A">
        <w:rPr>
          <w:rFonts w:ascii="Times New Roman" w:hAnsi="Times New Roman" w:cs="Times New Roman"/>
          <w:color w:val="1A181F"/>
          <w:w w:val="105"/>
          <w:sz w:val="24"/>
          <w:szCs w:val="24"/>
        </w:rPr>
        <w:t xml:space="preserve">urare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predisposizione delle misure necessari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a tutelare,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a</w:t>
      </w:r>
      <w:r w:rsidR="0085107A" w:rsidRPr="004D7C4A">
        <w:rPr>
          <w:rFonts w:ascii="Times New Roman" w:hAnsi="Times New Roman" w:cs="Times New Roman"/>
          <w:color w:val="1A181F"/>
          <w:w w:val="105"/>
          <w:sz w:val="24"/>
          <w:szCs w:val="24"/>
        </w:rPr>
        <w:t>n</w:t>
      </w:r>
      <w:r w:rsidRPr="004D7C4A">
        <w:rPr>
          <w:rFonts w:ascii="Times New Roman" w:hAnsi="Times New Roman" w:cs="Times New Roman"/>
          <w:color w:val="1A181F"/>
          <w:w w:val="105"/>
          <w:sz w:val="24"/>
          <w:szCs w:val="24"/>
        </w:rPr>
        <w:t>che attraverso dispositivi di prote</w:t>
      </w:r>
      <w:r w:rsidR="0085107A" w:rsidRPr="004D7C4A">
        <w:rPr>
          <w:rFonts w:ascii="Times New Roman" w:hAnsi="Times New Roman" w:cs="Times New Roman"/>
          <w:color w:val="1A181F"/>
          <w:w w:val="105"/>
          <w:sz w:val="24"/>
          <w:szCs w:val="24"/>
        </w:rPr>
        <w:t>z</w:t>
      </w:r>
      <w:r w:rsidRPr="004D7C4A">
        <w:rPr>
          <w:rFonts w:ascii="Times New Roman" w:hAnsi="Times New Roman" w:cs="Times New Roman"/>
          <w:color w:val="1A181F"/>
          <w:w w:val="105"/>
          <w:sz w:val="24"/>
          <w:szCs w:val="24"/>
        </w:rPr>
        <w:t>ione in</w:t>
      </w:r>
      <w:r w:rsidR="0085107A" w:rsidRPr="004D7C4A">
        <w:rPr>
          <w:rFonts w:ascii="Times New Roman" w:hAnsi="Times New Roman" w:cs="Times New Roman"/>
          <w:color w:val="1A181F"/>
          <w:w w:val="105"/>
          <w:sz w:val="24"/>
          <w:szCs w:val="24"/>
        </w:rPr>
        <w:t>d</w:t>
      </w:r>
      <w:r w:rsidRPr="004D7C4A">
        <w:rPr>
          <w:rFonts w:ascii="Times New Roman" w:hAnsi="Times New Roman" w:cs="Times New Roman"/>
          <w:color w:val="1A181F"/>
          <w:w w:val="105"/>
          <w:sz w:val="24"/>
          <w:szCs w:val="24"/>
        </w:rPr>
        <w:t>ividuali, l'integrit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dei </w:t>
      </w:r>
      <w:r w:rsidR="00CD61C2" w:rsidRPr="004D7C4A">
        <w:rPr>
          <w:rFonts w:ascii="Times New Roman" w:hAnsi="Times New Roman" w:cs="Times New Roman"/>
          <w:color w:val="1A181F"/>
          <w:w w:val="105"/>
          <w:sz w:val="24"/>
          <w:szCs w:val="24"/>
        </w:rPr>
        <w:t>condannati al</w:t>
      </w:r>
      <w:r w:rsidR="006B0FB0" w:rsidRPr="004D7C4A">
        <w:rPr>
          <w:rFonts w:ascii="Times New Roman" w:hAnsi="Times New Roman" w:cs="Times New Roman"/>
          <w:color w:val="1A181F"/>
          <w:w w:val="105"/>
          <w:sz w:val="24"/>
          <w:szCs w:val="24"/>
        </w:rPr>
        <w:t xml:space="preserve"> lavoro di pubblica utilità sostitutivo</w:t>
      </w:r>
      <w:r w:rsidRPr="004D7C4A">
        <w:rPr>
          <w:rFonts w:ascii="Times New Roman" w:hAnsi="Times New Roman" w:cs="Times New Roman"/>
          <w:color w:val="1A181F"/>
          <w:w w:val="105"/>
          <w:sz w:val="24"/>
          <w:szCs w:val="24"/>
        </w:rPr>
        <w:t>, secondo quant</w:t>
      </w:r>
      <w:r w:rsidR="00931373"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previsto dal Decret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legislativ</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9 aprile 2008, n. 81.</w:t>
      </w:r>
    </w:p>
    <w:p w14:paraId="1DAF8875" w14:textId="52679B81"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Gli oneri per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copertura assicurativa c</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ntro gli infortuni e le malattie</w:t>
      </w:r>
      <w:r w:rsidR="0085107A"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professionali, nonch</w:t>
      </w:r>
      <w:r w:rsidR="0085107A"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riguardo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 xml:space="preserve">a </w:t>
      </w:r>
      <w:r w:rsidR="0085107A" w:rsidRPr="004D7C4A">
        <w:rPr>
          <w:rFonts w:ascii="Times New Roman" w:hAnsi="Times New Roman" w:cs="Times New Roman"/>
          <w:color w:val="1A181F"/>
          <w:w w:val="105"/>
          <w:sz w:val="24"/>
          <w:szCs w:val="24"/>
        </w:rPr>
        <w:t>responsabilità</w:t>
      </w:r>
      <w:r w:rsidRPr="004D7C4A">
        <w:rPr>
          <w:rFonts w:ascii="Times New Roman" w:hAnsi="Times New Roman" w:cs="Times New Roman"/>
          <w:color w:val="1A181F"/>
          <w:w w:val="105"/>
          <w:sz w:val="24"/>
          <w:szCs w:val="24"/>
        </w:rPr>
        <w:t xml:space="preserve"> ci</w:t>
      </w:r>
      <w:r w:rsidR="0085107A" w:rsidRPr="004D7C4A">
        <w:rPr>
          <w:rFonts w:ascii="Times New Roman" w:hAnsi="Times New Roman" w:cs="Times New Roman"/>
          <w:color w:val="1A181F"/>
          <w:w w:val="105"/>
          <w:sz w:val="24"/>
          <w:szCs w:val="24"/>
        </w:rPr>
        <w:t>v</w:t>
      </w:r>
      <w:r w:rsidRPr="004D7C4A">
        <w:rPr>
          <w:rFonts w:ascii="Times New Roman" w:hAnsi="Times New Roman" w:cs="Times New Roman"/>
          <w:color w:val="1A181F"/>
          <w:w w:val="105"/>
          <w:sz w:val="24"/>
          <w:szCs w:val="24"/>
        </w:rPr>
        <w:t>ile verso, terzi, dei soggetti avviati al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a car</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co</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dell'ent</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che provveder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in caso di eventua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e sinistro, ad effettuare tempestivamente le </w:t>
      </w:r>
      <w:r w:rsidR="0085107A" w:rsidRPr="004D7C4A">
        <w:rPr>
          <w:rFonts w:ascii="Times New Roman" w:hAnsi="Times New Roman" w:cs="Times New Roman"/>
          <w:color w:val="1A181F"/>
          <w:w w:val="105"/>
          <w:sz w:val="24"/>
          <w:szCs w:val="24"/>
        </w:rPr>
        <w:t>comunicazioni agli uffici competenti.</w:t>
      </w:r>
    </w:p>
    <w:p w14:paraId="7212C4F2" w14:textId="6BA5BD6A"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Se previsti, l'ente </w:t>
      </w:r>
      <w:r w:rsidR="0085107A" w:rsidRPr="004D7C4A">
        <w:rPr>
          <w:rFonts w:ascii="Times New Roman" w:hAnsi="Times New Roman" w:cs="Times New Roman"/>
          <w:color w:val="1A181F"/>
          <w:w w:val="105"/>
          <w:sz w:val="24"/>
          <w:szCs w:val="24"/>
        </w:rPr>
        <w:t>potrà</w:t>
      </w:r>
      <w:r w:rsidRPr="004D7C4A">
        <w:rPr>
          <w:rFonts w:ascii="Times New Roman" w:hAnsi="Times New Roman" w:cs="Times New Roman"/>
          <w:color w:val="1A181F"/>
          <w:w w:val="105"/>
          <w:sz w:val="24"/>
          <w:szCs w:val="24"/>
        </w:rPr>
        <w:t xml:space="preserve"> beneficiare </w:t>
      </w:r>
      <w:r w:rsidR="00CD61C2" w:rsidRPr="004D7C4A">
        <w:rPr>
          <w:rFonts w:ascii="Times New Roman" w:hAnsi="Times New Roman" w:cs="Times New Roman"/>
          <w:color w:val="1A181F"/>
          <w:w w:val="105"/>
          <w:sz w:val="24"/>
          <w:szCs w:val="24"/>
        </w:rPr>
        <w:t>di eventuali</w:t>
      </w:r>
      <w:r w:rsidRPr="004D7C4A">
        <w:rPr>
          <w:rFonts w:ascii="Times New Roman" w:hAnsi="Times New Roman" w:cs="Times New Roman"/>
          <w:color w:val="1A181F"/>
          <w:w w:val="105"/>
          <w:sz w:val="24"/>
          <w:szCs w:val="24"/>
        </w:rPr>
        <w:t xml:space="preserve"> finanziamenti pubblici per far fronte</w:t>
      </w:r>
      <w:r w:rsidR="00947235"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ai </w:t>
      </w:r>
      <w:r w:rsidR="005E1D57" w:rsidRPr="004D7C4A">
        <w:rPr>
          <w:rFonts w:ascii="Times New Roman" w:hAnsi="Times New Roman" w:cs="Times New Roman"/>
          <w:color w:val="1A181F"/>
          <w:w w:val="105"/>
          <w:sz w:val="24"/>
          <w:szCs w:val="24"/>
        </w:rPr>
        <w:t>già menzionati</w:t>
      </w:r>
      <w:r w:rsidRPr="004D7C4A">
        <w:rPr>
          <w:rFonts w:ascii="Times New Roman" w:hAnsi="Times New Roman" w:cs="Times New Roman"/>
          <w:color w:val="1A181F"/>
          <w:w w:val="105"/>
          <w:sz w:val="24"/>
          <w:szCs w:val="24"/>
        </w:rPr>
        <w:t xml:space="preserve"> costi.</w:t>
      </w:r>
    </w:p>
    <w:p w14:paraId="551A6CF3"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71D29BFD" w14:textId="77777777"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 5</w:t>
      </w:r>
    </w:p>
    <w:p w14:paraId="37B72076" w14:textId="36609635"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comunicher</w:t>
      </w:r>
      <w:r w:rsidR="0085107A"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w:t>
      </w:r>
      <w:r w:rsidR="00CD61C2" w:rsidRPr="004D7C4A">
        <w:rPr>
          <w:rFonts w:ascii="Times New Roman" w:hAnsi="Times New Roman" w:cs="Times New Roman"/>
          <w:color w:val="000000"/>
          <w:sz w:val="24"/>
          <w:szCs w:val="24"/>
        </w:rPr>
        <w:t>alla cancelleria del tribunale e all'ufficio di esecuzione penale esterna</w:t>
      </w:r>
      <w:r w:rsidRPr="004D7C4A">
        <w:rPr>
          <w:rFonts w:ascii="Times New Roman" w:hAnsi="Times New Roman" w:cs="Times New Roman"/>
          <w:color w:val="000000"/>
          <w:sz w:val="24"/>
          <w:szCs w:val="24"/>
        </w:rPr>
        <w:t xml:space="preserve"> il nominativ</w:t>
      </w:r>
      <w:r w:rsidR="0085107A"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dei referenti, incaricati di coordinare </w:t>
      </w:r>
      <w:r w:rsidR="00C75429"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prestazione lavorativa dei </w:t>
      </w:r>
      <w:r w:rsidR="00F21052" w:rsidRPr="004D7C4A">
        <w:rPr>
          <w:rFonts w:ascii="Times New Roman" w:hAnsi="Times New Roman" w:cs="Times New Roman"/>
          <w:color w:val="000000"/>
          <w:sz w:val="24"/>
          <w:szCs w:val="24"/>
        </w:rPr>
        <w:t>condannati</w:t>
      </w:r>
      <w:r w:rsidRPr="004D7C4A">
        <w:rPr>
          <w:rFonts w:ascii="Times New Roman" w:hAnsi="Times New Roman" w:cs="Times New Roman"/>
          <w:color w:val="000000"/>
          <w:sz w:val="24"/>
          <w:szCs w:val="24"/>
        </w:rPr>
        <w:t>, e di impartire le relative istruzioni.</w:t>
      </w:r>
    </w:p>
    <w:p w14:paraId="076529E9" w14:textId="25DB3F3C" w:rsidR="00F34314" w:rsidRPr="004D7C4A" w:rsidRDefault="00CF2B4C"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I r</w:t>
      </w:r>
      <w:r w:rsidR="00F34314" w:rsidRPr="004D7C4A">
        <w:rPr>
          <w:rFonts w:ascii="Times New Roman" w:hAnsi="Times New Roman" w:cs="Times New Roman"/>
          <w:color w:val="000000"/>
          <w:sz w:val="24"/>
          <w:szCs w:val="24"/>
        </w:rPr>
        <w:t xml:space="preserve">eferenti si impegnano a segnalare immediatamente, </w:t>
      </w:r>
      <w:bookmarkStart w:id="2" w:name="_Hlk187674113"/>
      <w:r w:rsidR="00F34314" w:rsidRPr="004D7C4A">
        <w:rPr>
          <w:rFonts w:ascii="Times New Roman" w:hAnsi="Times New Roman" w:cs="Times New Roman"/>
          <w:color w:val="000000"/>
          <w:sz w:val="24"/>
          <w:szCs w:val="24"/>
        </w:rPr>
        <w:t>all'ufficio di esecuzione penale este</w:t>
      </w:r>
      <w:r w:rsidRPr="004D7C4A">
        <w:rPr>
          <w:rFonts w:ascii="Times New Roman" w:hAnsi="Times New Roman" w:cs="Times New Roman"/>
          <w:color w:val="000000"/>
          <w:sz w:val="24"/>
          <w:szCs w:val="24"/>
        </w:rPr>
        <w:t>rn</w:t>
      </w:r>
      <w:r w:rsidR="00F34314" w:rsidRPr="004D7C4A">
        <w:rPr>
          <w:rFonts w:ascii="Times New Roman" w:hAnsi="Times New Roman" w:cs="Times New Roman"/>
          <w:color w:val="000000"/>
          <w:sz w:val="24"/>
          <w:szCs w:val="24"/>
        </w:rPr>
        <w:t>a</w:t>
      </w:r>
      <w:bookmarkEnd w:id="2"/>
      <w:r w:rsidR="006B0FB0" w:rsidRPr="004D7C4A">
        <w:rPr>
          <w:rFonts w:ascii="Times New Roman" w:hAnsi="Times New Roman" w:cs="Times New Roman"/>
          <w:color w:val="000000"/>
          <w:sz w:val="24"/>
          <w:szCs w:val="24"/>
        </w:rPr>
        <w:t>,</w:t>
      </w:r>
      <w:r w:rsidR="00F34314" w:rsidRPr="004D7C4A">
        <w:rPr>
          <w:rFonts w:ascii="Times New Roman" w:hAnsi="Times New Roman" w:cs="Times New Roman"/>
          <w:color w:val="000000"/>
          <w:sz w:val="24"/>
          <w:szCs w:val="24"/>
        </w:rPr>
        <w:t xml:space="preserve"> </w:t>
      </w:r>
      <w:r w:rsidR="006B0FB0" w:rsidRPr="004D7C4A">
        <w:rPr>
          <w:rFonts w:ascii="Times New Roman" w:hAnsi="Times New Roman" w:cs="Times New Roman"/>
          <w:color w:val="000000"/>
          <w:sz w:val="24"/>
          <w:szCs w:val="24"/>
        </w:rPr>
        <w:t xml:space="preserve">nonché all’organo di Polizia individuato per i controlli, </w:t>
      </w:r>
      <w:r w:rsidR="00F34314" w:rsidRPr="004D7C4A">
        <w:rPr>
          <w:rFonts w:ascii="Times New Roman" w:hAnsi="Times New Roman" w:cs="Times New Roman"/>
          <w:color w:val="000000"/>
          <w:sz w:val="24"/>
          <w:szCs w:val="24"/>
        </w:rPr>
        <w:t xml:space="preserve">l'eventuale rifiuto a svolgere </w:t>
      </w:r>
      <w:r w:rsidR="007778AD" w:rsidRPr="004D7C4A">
        <w:rPr>
          <w:rFonts w:ascii="Times New Roman" w:hAnsi="Times New Roman" w:cs="Times New Roman"/>
          <w:color w:val="000000"/>
          <w:sz w:val="24"/>
          <w:szCs w:val="24"/>
        </w:rPr>
        <w:t xml:space="preserve">il lavoro </w:t>
      </w:r>
      <w:r w:rsidR="00F34314" w:rsidRPr="004D7C4A">
        <w:rPr>
          <w:rFonts w:ascii="Times New Roman" w:hAnsi="Times New Roman" w:cs="Times New Roman"/>
          <w:color w:val="000000"/>
          <w:sz w:val="24"/>
          <w:szCs w:val="24"/>
        </w:rPr>
        <w:t>di pubblica utilit</w:t>
      </w:r>
      <w:r w:rsidRPr="004D7C4A">
        <w:rPr>
          <w:rFonts w:ascii="Times New Roman" w:hAnsi="Times New Roman" w:cs="Times New Roman"/>
          <w:color w:val="000000"/>
          <w:sz w:val="24"/>
          <w:szCs w:val="24"/>
        </w:rPr>
        <w:t>à</w:t>
      </w:r>
      <w:r w:rsidR="00F34314" w:rsidRPr="004D7C4A">
        <w:rPr>
          <w:rFonts w:ascii="Times New Roman" w:hAnsi="Times New Roman" w:cs="Times New Roman"/>
          <w:color w:val="000000"/>
          <w:sz w:val="24"/>
          <w:szCs w:val="24"/>
        </w:rPr>
        <w:t xml:space="preserve"> </w:t>
      </w:r>
      <w:r w:rsidR="00CE0CB9" w:rsidRPr="004D7C4A">
        <w:rPr>
          <w:rFonts w:ascii="Times New Roman" w:hAnsi="Times New Roman" w:cs="Times New Roman"/>
          <w:color w:val="000000"/>
          <w:sz w:val="24"/>
          <w:szCs w:val="24"/>
        </w:rPr>
        <w:t>sostitutiv</w:t>
      </w:r>
      <w:r w:rsidR="00CD61C2" w:rsidRPr="004D7C4A">
        <w:rPr>
          <w:rFonts w:ascii="Times New Roman" w:hAnsi="Times New Roman" w:cs="Times New Roman"/>
          <w:color w:val="000000"/>
          <w:sz w:val="24"/>
          <w:szCs w:val="24"/>
        </w:rPr>
        <w:t>o da parte dei condannati</w:t>
      </w:r>
      <w:r w:rsidR="00CE0CB9" w:rsidRPr="004D7C4A">
        <w:rPr>
          <w:rFonts w:ascii="Times New Roman" w:hAnsi="Times New Roman" w:cs="Times New Roman"/>
          <w:color w:val="000000"/>
          <w:sz w:val="24"/>
          <w:szCs w:val="24"/>
        </w:rPr>
        <w:t xml:space="preserve"> </w:t>
      </w:r>
      <w:r w:rsidR="00F34314" w:rsidRPr="004D7C4A">
        <w:rPr>
          <w:rFonts w:ascii="Times New Roman" w:hAnsi="Times New Roman" w:cs="Times New Roman"/>
          <w:color w:val="000000"/>
          <w:sz w:val="24"/>
          <w:szCs w:val="24"/>
        </w:rPr>
        <w:t>e di ogni altra inosservanza degli obblighi assunti.</w:t>
      </w:r>
    </w:p>
    <w:p w14:paraId="4F05775B" w14:textId="6715B77D" w:rsidR="00F34314" w:rsidRPr="004D7C4A" w:rsidRDefault="00F34314" w:rsidP="004D7C4A">
      <w:pPr>
        <w:pStyle w:val="Corpotesto"/>
        <w:kinsoku w:val="0"/>
        <w:overflowPunct w:val="0"/>
        <w:ind w:left="284" w:right="45" w:firstLine="11"/>
        <w:jc w:val="both"/>
        <w:rPr>
          <w:rFonts w:ascii="Times New Roman" w:hAnsi="Times New Roman" w:cs="Times New Roman"/>
          <w:color w:val="1A181F"/>
          <w:w w:val="105"/>
          <w:sz w:val="24"/>
          <w:szCs w:val="24"/>
        </w:rPr>
      </w:pPr>
      <w:r w:rsidRPr="004D7C4A">
        <w:rPr>
          <w:rFonts w:ascii="Times New Roman" w:hAnsi="Times New Roman" w:cs="Times New Roman"/>
          <w:color w:val="000000"/>
          <w:sz w:val="24"/>
          <w:szCs w:val="24"/>
        </w:rPr>
        <w:t>Segnaleranno, inoltre, con tempestivit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le assenze e gli eventuali impedimenti </w:t>
      </w:r>
      <w:r w:rsidR="00931373" w:rsidRPr="004D7C4A">
        <w:rPr>
          <w:rFonts w:ascii="Times New Roman" w:hAnsi="Times New Roman" w:cs="Times New Roman"/>
          <w:color w:val="000000"/>
          <w:sz w:val="24"/>
          <w:szCs w:val="24"/>
        </w:rPr>
        <w:t>all</w:t>
      </w:r>
      <w:r w:rsidRPr="004D7C4A">
        <w:rPr>
          <w:rFonts w:ascii="Times New Roman" w:hAnsi="Times New Roman" w:cs="Times New Roman"/>
          <w:color w:val="000000"/>
          <w:sz w:val="24"/>
          <w:szCs w:val="24"/>
        </w:rPr>
        <w:t>a</w:t>
      </w:r>
      <w:r w:rsidRPr="004D7C4A">
        <w:rPr>
          <w:rFonts w:ascii="Times New Roman" w:hAnsi="Times New Roman" w:cs="Times New Roman"/>
          <w:color w:val="1A181F"/>
          <w:w w:val="105"/>
          <w:sz w:val="24"/>
          <w:szCs w:val="24"/>
        </w:rPr>
        <w:t xml:space="preserve"> prestazione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d'opera, trasm</w:t>
      </w:r>
      <w:r w:rsidR="00CF2B4C"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ttendo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a documentazione sanitaria o giustificativa indicata dall'art. </w:t>
      </w:r>
      <w:r w:rsidR="0072631D" w:rsidRPr="004D7C4A">
        <w:rPr>
          <w:rFonts w:ascii="Times New Roman" w:hAnsi="Times New Roman" w:cs="Times New Roman"/>
          <w:color w:val="1A181F"/>
          <w:w w:val="105"/>
          <w:sz w:val="24"/>
          <w:szCs w:val="24"/>
        </w:rPr>
        <w:t>3</w:t>
      </w:r>
      <w:r w:rsidRPr="004D7C4A">
        <w:rPr>
          <w:rFonts w:ascii="Times New Roman" w:hAnsi="Times New Roman" w:cs="Times New Roman"/>
          <w:color w:val="1A181F"/>
          <w:w w:val="105"/>
          <w:sz w:val="24"/>
          <w:szCs w:val="24"/>
        </w:rPr>
        <w:t>, comm</w:t>
      </w:r>
      <w:r w:rsidR="006B0FB0" w:rsidRPr="004D7C4A">
        <w:rPr>
          <w:rFonts w:ascii="Times New Roman" w:hAnsi="Times New Roman" w:cs="Times New Roman"/>
          <w:color w:val="1A181F"/>
          <w:w w:val="105"/>
          <w:sz w:val="24"/>
          <w:szCs w:val="24"/>
        </w:rPr>
        <w:t>a</w:t>
      </w:r>
      <w:r w:rsidRPr="004D7C4A">
        <w:rPr>
          <w:rFonts w:ascii="Times New Roman" w:hAnsi="Times New Roman" w:cs="Times New Roman"/>
          <w:color w:val="1A181F"/>
          <w:w w:val="105"/>
          <w:sz w:val="24"/>
          <w:szCs w:val="24"/>
        </w:rPr>
        <w:t xml:space="preserve"> </w:t>
      </w:r>
      <w:r w:rsidR="0072631D" w:rsidRPr="004D7C4A">
        <w:rPr>
          <w:rFonts w:ascii="Times New Roman" w:hAnsi="Times New Roman" w:cs="Times New Roman"/>
          <w:color w:val="1A181F"/>
          <w:w w:val="105"/>
          <w:sz w:val="24"/>
          <w:szCs w:val="24"/>
        </w:rPr>
        <w:t>6</w:t>
      </w:r>
      <w:r w:rsidR="007778AD" w:rsidRPr="004D7C4A">
        <w:rPr>
          <w:rFonts w:ascii="Times New Roman" w:hAnsi="Times New Roman" w:cs="Times New Roman"/>
          <w:color w:val="1A181F"/>
          <w:w w:val="105"/>
          <w:sz w:val="24"/>
          <w:szCs w:val="24"/>
        </w:rPr>
        <w:t>,</w:t>
      </w:r>
      <w:r w:rsidR="00EF13F9"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del </w:t>
      </w:r>
      <w:r w:rsidR="00CF2B4C" w:rsidRPr="004D7C4A">
        <w:rPr>
          <w:rFonts w:ascii="Times New Roman" w:hAnsi="Times New Roman" w:cs="Times New Roman"/>
          <w:color w:val="1A181F"/>
          <w:w w:val="105"/>
          <w:sz w:val="24"/>
          <w:szCs w:val="24"/>
        </w:rPr>
        <w:t>decreto</w:t>
      </w:r>
      <w:r w:rsidRPr="004D7C4A">
        <w:rPr>
          <w:rFonts w:ascii="Times New Roman" w:hAnsi="Times New Roman" w:cs="Times New Roman"/>
          <w:color w:val="1A181F"/>
          <w:w w:val="105"/>
          <w:sz w:val="24"/>
          <w:szCs w:val="24"/>
        </w:rPr>
        <w:t xml:space="preserve"> ministeriale</w:t>
      </w:r>
      <w:r w:rsidR="00EF13F9" w:rsidRPr="004D7C4A">
        <w:rPr>
          <w:rFonts w:ascii="Times New Roman" w:hAnsi="Times New Roman" w:cs="Times New Roman"/>
          <w:color w:val="1A181F"/>
          <w:w w:val="105"/>
          <w:sz w:val="24"/>
          <w:szCs w:val="24"/>
        </w:rPr>
        <w:t xml:space="preserve"> citato</w:t>
      </w:r>
      <w:r w:rsidRPr="004D7C4A">
        <w:rPr>
          <w:rFonts w:ascii="Times New Roman" w:hAnsi="Times New Roman" w:cs="Times New Roman"/>
          <w:color w:val="1A181F"/>
          <w:w w:val="105"/>
          <w:sz w:val="24"/>
          <w:szCs w:val="24"/>
        </w:rPr>
        <w:t>. In tale caso, d'intesa tra le parti, verranno concordate le modalit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di recupero della prestazione lavorativa</w:t>
      </w:r>
      <w:r w:rsidR="006B0FB0" w:rsidRPr="004D7C4A">
        <w:rPr>
          <w:rFonts w:ascii="Times New Roman" w:hAnsi="Times New Roman" w:cs="Times New Roman"/>
          <w:color w:val="1A181F"/>
          <w:w w:val="105"/>
          <w:sz w:val="24"/>
          <w:szCs w:val="24"/>
        </w:rPr>
        <w:t>, da rendere nel termine fissato dal giudice.</w:t>
      </w:r>
    </w:p>
    <w:p w14:paraId="1FC0C23D"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3078D35F" w14:textId="38E00590"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L'ente </w:t>
      </w:r>
      <w:r w:rsidR="00CF2B4C" w:rsidRPr="004D7C4A">
        <w:rPr>
          <w:rFonts w:ascii="Times New Roman" w:hAnsi="Times New Roman" w:cs="Times New Roman"/>
          <w:color w:val="1A181F"/>
          <w:w w:val="105"/>
          <w:sz w:val="24"/>
          <w:szCs w:val="24"/>
        </w:rPr>
        <w:t>consentirà</w:t>
      </w:r>
      <w:r w:rsidRPr="004D7C4A">
        <w:rPr>
          <w:rFonts w:ascii="Times New Roman" w:hAnsi="Times New Roman" w:cs="Times New Roman"/>
          <w:color w:val="1A181F"/>
          <w:w w:val="105"/>
          <w:sz w:val="24"/>
          <w:szCs w:val="24"/>
        </w:rPr>
        <w:t xml:space="preserve"> l'accesso presso le proprie sedi </w:t>
      </w:r>
      <w:r w:rsidR="006B0FB0" w:rsidRPr="004D7C4A">
        <w:rPr>
          <w:rFonts w:ascii="Times New Roman" w:hAnsi="Times New Roman" w:cs="Times New Roman"/>
          <w:color w:val="1A181F"/>
          <w:w w:val="105"/>
          <w:sz w:val="24"/>
          <w:szCs w:val="24"/>
        </w:rPr>
        <w:t>all’autorità de</w:t>
      </w:r>
      <w:r w:rsidR="007778AD" w:rsidRPr="004D7C4A">
        <w:rPr>
          <w:rFonts w:ascii="Times New Roman" w:hAnsi="Times New Roman" w:cs="Times New Roman"/>
          <w:color w:val="1A181F"/>
          <w:w w:val="105"/>
          <w:sz w:val="24"/>
          <w:szCs w:val="24"/>
        </w:rPr>
        <w:t>signata</w:t>
      </w:r>
      <w:r w:rsidR="006B0FB0" w:rsidRPr="004D7C4A">
        <w:rPr>
          <w:rFonts w:ascii="Times New Roman" w:hAnsi="Times New Roman" w:cs="Times New Roman"/>
          <w:color w:val="1A181F"/>
          <w:w w:val="105"/>
          <w:sz w:val="24"/>
          <w:szCs w:val="24"/>
        </w:rPr>
        <w:t xml:space="preserve"> dal giudice per i controlli </w:t>
      </w:r>
      <w:r w:rsidRPr="004D7C4A">
        <w:rPr>
          <w:rFonts w:ascii="Times New Roman" w:hAnsi="Times New Roman" w:cs="Times New Roman"/>
          <w:color w:val="1A181F"/>
          <w:w w:val="105"/>
          <w:sz w:val="24"/>
          <w:szCs w:val="24"/>
        </w:rPr>
        <w:t>che sar</w:t>
      </w:r>
      <w:r w:rsidR="006B0FB0" w:rsidRPr="004D7C4A">
        <w:rPr>
          <w:rFonts w:ascii="Times New Roman" w:hAnsi="Times New Roman" w:cs="Times New Roman"/>
          <w:color w:val="1A181F"/>
          <w:w w:val="105"/>
          <w:sz w:val="24"/>
          <w:szCs w:val="24"/>
        </w:rPr>
        <w:t>anno effettuati</w:t>
      </w:r>
      <w:r w:rsidRPr="004D7C4A">
        <w:rPr>
          <w:rFonts w:ascii="Times New Roman" w:hAnsi="Times New Roman" w:cs="Times New Roman"/>
          <w:color w:val="1A181F"/>
          <w:w w:val="105"/>
          <w:sz w:val="24"/>
          <w:szCs w:val="24"/>
        </w:rPr>
        <w:t>, di no</w:t>
      </w:r>
      <w:r w:rsidR="00CF2B4C" w:rsidRPr="004D7C4A">
        <w:rPr>
          <w:rFonts w:ascii="Times New Roman" w:hAnsi="Times New Roman" w:cs="Times New Roman"/>
          <w:color w:val="1A181F"/>
          <w:w w:val="105"/>
          <w:sz w:val="24"/>
          <w:szCs w:val="24"/>
        </w:rPr>
        <w:t>rm</w:t>
      </w:r>
      <w:r w:rsidRPr="004D7C4A">
        <w:rPr>
          <w:rFonts w:ascii="Times New Roman" w:hAnsi="Times New Roman" w:cs="Times New Roman"/>
          <w:color w:val="1A181F"/>
          <w:w w:val="105"/>
          <w:sz w:val="24"/>
          <w:szCs w:val="24"/>
        </w:rPr>
        <w:t>a, durante l'orario di lavoro, nonch</w:t>
      </w:r>
      <w:r w:rsidR="00CF2B4C"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visione e l'eventuale estrazione di</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copia</w:t>
      </w:r>
      <w:r w:rsidR="007778AD" w:rsidRPr="004D7C4A">
        <w:rPr>
          <w:rFonts w:ascii="Times New Roman" w:hAnsi="Times New Roman" w:cs="Times New Roman"/>
          <w:color w:val="1A181F"/>
          <w:w w:val="105"/>
          <w:sz w:val="24"/>
          <w:szCs w:val="24"/>
        </w:rPr>
        <w:t xml:space="preserve"> degli</w:t>
      </w:r>
      <w:r w:rsidR="007778AD" w:rsidRPr="004D7C4A">
        <w:rPr>
          <w:rFonts w:ascii="Times New Roman" w:hAnsi="Times New Roman" w:cs="Times New Roman"/>
          <w:color w:val="1A181F"/>
          <w:spacing w:val="40"/>
          <w:w w:val="105"/>
          <w:sz w:val="24"/>
          <w:szCs w:val="24"/>
        </w:rPr>
        <w:t xml:space="preserve"> </w:t>
      </w:r>
      <w:r w:rsidR="007778AD" w:rsidRPr="004D7C4A">
        <w:rPr>
          <w:rFonts w:ascii="Times New Roman" w:hAnsi="Times New Roman" w:cs="Times New Roman"/>
          <w:color w:val="1A181F"/>
          <w:w w:val="105"/>
          <w:sz w:val="24"/>
          <w:szCs w:val="24"/>
        </w:rPr>
        <w:t>atti</w:t>
      </w:r>
      <w:r w:rsidR="007778AD" w:rsidRPr="004D7C4A">
        <w:rPr>
          <w:rFonts w:ascii="Times New Roman" w:hAnsi="Times New Roman" w:cs="Times New Roman"/>
          <w:color w:val="1A181F"/>
          <w:w w:val="108"/>
          <w:sz w:val="24"/>
          <w:szCs w:val="24"/>
        </w:rPr>
        <w:t xml:space="preserve"> </w:t>
      </w:r>
      <w:r w:rsidR="007778AD" w:rsidRPr="004D7C4A">
        <w:rPr>
          <w:rFonts w:ascii="Times New Roman" w:hAnsi="Times New Roman" w:cs="Times New Roman"/>
          <w:color w:val="1A181F"/>
          <w:w w:val="105"/>
          <w:sz w:val="24"/>
          <w:szCs w:val="24"/>
        </w:rPr>
        <w:t>annotati</w:t>
      </w:r>
      <w:r w:rsidR="007778AD" w:rsidRPr="004D7C4A">
        <w:rPr>
          <w:rFonts w:ascii="Times New Roman" w:hAnsi="Times New Roman" w:cs="Times New Roman"/>
          <w:color w:val="1A181F"/>
          <w:spacing w:val="-4"/>
          <w:w w:val="105"/>
          <w:sz w:val="24"/>
          <w:szCs w:val="24"/>
        </w:rPr>
        <w:t xml:space="preserve"> </w:t>
      </w:r>
      <w:r w:rsidR="007778AD" w:rsidRPr="004D7C4A">
        <w:rPr>
          <w:rFonts w:ascii="Times New Roman" w:hAnsi="Times New Roman" w:cs="Times New Roman"/>
          <w:color w:val="1A181F"/>
          <w:w w:val="105"/>
          <w:sz w:val="24"/>
          <w:szCs w:val="24"/>
        </w:rPr>
        <w:t>dallo</w:t>
      </w:r>
      <w:r w:rsidR="007778AD" w:rsidRPr="004D7C4A">
        <w:rPr>
          <w:rFonts w:ascii="Times New Roman" w:hAnsi="Times New Roman" w:cs="Times New Roman"/>
          <w:color w:val="1A181F"/>
          <w:spacing w:val="29"/>
          <w:w w:val="105"/>
          <w:sz w:val="24"/>
          <w:szCs w:val="24"/>
        </w:rPr>
        <w:t xml:space="preserve"> </w:t>
      </w:r>
      <w:r w:rsidR="007778AD" w:rsidRPr="004D7C4A">
        <w:rPr>
          <w:rFonts w:ascii="Times New Roman" w:hAnsi="Times New Roman" w:cs="Times New Roman"/>
          <w:color w:val="1A181F"/>
          <w:w w:val="105"/>
          <w:sz w:val="24"/>
          <w:szCs w:val="24"/>
        </w:rPr>
        <w:t>strumento</w:t>
      </w:r>
      <w:r w:rsidR="007778AD" w:rsidRPr="004D7C4A">
        <w:rPr>
          <w:rFonts w:ascii="Times New Roman" w:hAnsi="Times New Roman" w:cs="Times New Roman"/>
          <w:color w:val="1A181F"/>
          <w:spacing w:val="14"/>
          <w:w w:val="105"/>
          <w:sz w:val="24"/>
          <w:szCs w:val="24"/>
        </w:rPr>
        <w:t xml:space="preserve"> </w:t>
      </w:r>
      <w:r w:rsidR="007778AD" w:rsidRPr="004D7C4A">
        <w:rPr>
          <w:rFonts w:ascii="Times New Roman" w:hAnsi="Times New Roman" w:cs="Times New Roman"/>
          <w:color w:val="1A181F"/>
          <w:w w:val="105"/>
          <w:sz w:val="24"/>
          <w:szCs w:val="24"/>
        </w:rPr>
        <w:t>di</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rilevazione</w:t>
      </w:r>
      <w:r w:rsidR="007778AD" w:rsidRPr="004D7C4A">
        <w:rPr>
          <w:rFonts w:ascii="Times New Roman" w:hAnsi="Times New Roman" w:cs="Times New Roman"/>
          <w:color w:val="1A181F"/>
          <w:spacing w:val="-3"/>
          <w:w w:val="105"/>
          <w:sz w:val="24"/>
          <w:szCs w:val="24"/>
        </w:rPr>
        <w:t xml:space="preserve"> </w:t>
      </w:r>
      <w:r w:rsidR="007778AD" w:rsidRPr="004D7C4A">
        <w:rPr>
          <w:rFonts w:ascii="Times New Roman" w:hAnsi="Times New Roman" w:cs="Times New Roman"/>
          <w:color w:val="1A181F"/>
          <w:w w:val="105"/>
          <w:sz w:val="24"/>
          <w:szCs w:val="24"/>
        </w:rPr>
        <w:t>elettronico, che</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l'ente</w:t>
      </w:r>
      <w:r w:rsidR="007778AD" w:rsidRPr="004D7C4A">
        <w:rPr>
          <w:rFonts w:ascii="Times New Roman" w:hAnsi="Times New Roman" w:cs="Times New Roman"/>
          <w:color w:val="1A181F"/>
          <w:spacing w:val="-2"/>
          <w:w w:val="105"/>
          <w:sz w:val="24"/>
          <w:szCs w:val="24"/>
        </w:rPr>
        <w:t xml:space="preserve"> </w:t>
      </w:r>
      <w:r w:rsidR="007778AD" w:rsidRPr="004D7C4A">
        <w:rPr>
          <w:rFonts w:ascii="Times New Roman" w:hAnsi="Times New Roman" w:cs="Times New Roman"/>
          <w:color w:val="1A181F"/>
          <w:w w:val="105"/>
          <w:sz w:val="24"/>
          <w:szCs w:val="24"/>
        </w:rPr>
        <w:t>si</w:t>
      </w:r>
      <w:r w:rsidR="007778AD" w:rsidRPr="004D7C4A">
        <w:rPr>
          <w:rFonts w:ascii="Times New Roman" w:hAnsi="Times New Roman" w:cs="Times New Roman"/>
          <w:color w:val="1A181F"/>
          <w:spacing w:val="-6"/>
          <w:w w:val="105"/>
          <w:sz w:val="24"/>
          <w:szCs w:val="24"/>
        </w:rPr>
        <w:t xml:space="preserve"> </w:t>
      </w:r>
      <w:r w:rsidR="007778AD" w:rsidRPr="004D7C4A">
        <w:rPr>
          <w:rFonts w:ascii="Times New Roman" w:hAnsi="Times New Roman" w:cs="Times New Roman"/>
          <w:color w:val="1A181F"/>
          <w:w w:val="105"/>
          <w:sz w:val="24"/>
          <w:szCs w:val="24"/>
        </w:rPr>
        <w:t>impegna</w:t>
      </w:r>
      <w:r w:rsidR="007778AD" w:rsidRPr="004D7C4A">
        <w:rPr>
          <w:rFonts w:ascii="Times New Roman" w:hAnsi="Times New Roman" w:cs="Times New Roman"/>
          <w:color w:val="1A181F"/>
          <w:spacing w:val="13"/>
          <w:w w:val="105"/>
          <w:sz w:val="24"/>
          <w:szCs w:val="24"/>
        </w:rPr>
        <w:t xml:space="preserve"> </w:t>
      </w:r>
      <w:r w:rsidR="007778AD" w:rsidRPr="004D7C4A">
        <w:rPr>
          <w:rFonts w:ascii="Times New Roman" w:hAnsi="Times New Roman" w:cs="Times New Roman"/>
          <w:color w:val="1A181F"/>
          <w:w w:val="105"/>
          <w:sz w:val="24"/>
          <w:szCs w:val="24"/>
        </w:rPr>
        <w:t>a</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predisporre, o</w:t>
      </w:r>
      <w:r w:rsidR="00C537C1" w:rsidRPr="004D7C4A">
        <w:rPr>
          <w:rFonts w:ascii="Times New Roman" w:hAnsi="Times New Roman" w:cs="Times New Roman"/>
          <w:color w:val="1A181F"/>
          <w:w w:val="105"/>
          <w:sz w:val="24"/>
          <w:szCs w:val="24"/>
        </w:rPr>
        <w:t>,</w:t>
      </w:r>
      <w:r w:rsidR="007778AD" w:rsidRPr="004D7C4A">
        <w:rPr>
          <w:rFonts w:ascii="Times New Roman" w:hAnsi="Times New Roman" w:cs="Times New Roman"/>
          <w:color w:val="1A181F"/>
          <w:w w:val="105"/>
          <w:sz w:val="24"/>
          <w:szCs w:val="24"/>
        </w:rPr>
        <w:t xml:space="preserve"> in subordine, del</w:t>
      </w:r>
      <w:r w:rsidR="007778AD" w:rsidRPr="004D7C4A">
        <w:rPr>
          <w:rFonts w:ascii="Times New Roman" w:hAnsi="Times New Roman" w:cs="Times New Roman"/>
          <w:color w:val="1A181F"/>
          <w:spacing w:val="37"/>
          <w:w w:val="105"/>
          <w:sz w:val="24"/>
          <w:szCs w:val="24"/>
        </w:rPr>
        <w:t xml:space="preserve"> </w:t>
      </w:r>
      <w:r w:rsidR="007778AD" w:rsidRPr="004D7C4A">
        <w:rPr>
          <w:rFonts w:ascii="Times New Roman" w:hAnsi="Times New Roman" w:cs="Times New Roman"/>
          <w:color w:val="1A181F"/>
          <w:w w:val="105"/>
          <w:sz w:val="24"/>
          <w:szCs w:val="24"/>
        </w:rPr>
        <w:t>registro</w:t>
      </w:r>
      <w:r w:rsidR="007778AD" w:rsidRPr="004D7C4A">
        <w:rPr>
          <w:rFonts w:ascii="Times New Roman" w:hAnsi="Times New Roman" w:cs="Times New Roman"/>
          <w:color w:val="1A181F"/>
          <w:spacing w:val="32"/>
          <w:w w:val="105"/>
          <w:sz w:val="24"/>
          <w:szCs w:val="24"/>
        </w:rPr>
        <w:t xml:space="preserve"> </w:t>
      </w:r>
      <w:r w:rsidR="007778AD" w:rsidRPr="004D7C4A">
        <w:rPr>
          <w:rFonts w:ascii="Times New Roman" w:hAnsi="Times New Roman" w:cs="Times New Roman"/>
          <w:color w:val="1A181F"/>
          <w:w w:val="105"/>
          <w:sz w:val="24"/>
          <w:szCs w:val="24"/>
        </w:rPr>
        <w:t>delle</w:t>
      </w:r>
      <w:r w:rsidR="007778AD" w:rsidRPr="004D7C4A">
        <w:rPr>
          <w:rFonts w:ascii="Times New Roman" w:hAnsi="Times New Roman" w:cs="Times New Roman"/>
          <w:color w:val="1A181F"/>
          <w:spacing w:val="38"/>
          <w:w w:val="105"/>
          <w:sz w:val="24"/>
          <w:szCs w:val="24"/>
        </w:rPr>
        <w:t xml:space="preserve"> </w:t>
      </w:r>
      <w:r w:rsidR="007778AD" w:rsidRPr="004D7C4A">
        <w:rPr>
          <w:rFonts w:ascii="Times New Roman" w:hAnsi="Times New Roman" w:cs="Times New Roman"/>
          <w:color w:val="1A181F"/>
          <w:w w:val="105"/>
          <w:sz w:val="24"/>
          <w:szCs w:val="24"/>
        </w:rPr>
        <w:t>presenze</w:t>
      </w:r>
      <w:r w:rsidRPr="004D7C4A">
        <w:rPr>
          <w:rFonts w:ascii="Times New Roman" w:hAnsi="Times New Roman" w:cs="Times New Roman"/>
          <w:color w:val="1A181F"/>
          <w:w w:val="105"/>
          <w:sz w:val="24"/>
          <w:szCs w:val="24"/>
        </w:rPr>
        <w:t>.</w:t>
      </w:r>
    </w:p>
    <w:p w14:paraId="2651BF13" w14:textId="77777777" w:rsidR="00F34314" w:rsidRPr="004D7C4A" w:rsidRDefault="00F34314" w:rsidP="0001576D">
      <w:pPr>
        <w:kinsoku w:val="0"/>
        <w:overflowPunct w:val="0"/>
        <w:ind w:left="284" w:right="45"/>
      </w:pPr>
    </w:p>
    <w:p w14:paraId="6C725C2C" w14:textId="011CDE9D" w:rsidR="00F34314" w:rsidRPr="004D7C4A" w:rsidRDefault="00F34314" w:rsidP="0001576D">
      <w:pPr>
        <w:pStyle w:val="Corpotesto"/>
        <w:kinsoku w:val="0"/>
        <w:overflowPunct w:val="0"/>
        <w:ind w:left="284" w:right="45" w:firstLine="14"/>
        <w:jc w:val="both"/>
        <w:rPr>
          <w:rFonts w:ascii="Times New Roman" w:hAnsi="Times New Roman" w:cs="Times New Roman"/>
          <w:color w:val="000000"/>
          <w:sz w:val="24"/>
          <w:szCs w:val="24"/>
        </w:rPr>
      </w:pPr>
      <w:r w:rsidRPr="004D7C4A">
        <w:rPr>
          <w:rFonts w:ascii="Times New Roman" w:hAnsi="Times New Roman" w:cs="Times New Roman"/>
          <w:color w:val="1A181F"/>
          <w:w w:val="110"/>
          <w:sz w:val="24"/>
          <w:szCs w:val="24"/>
        </w:rPr>
        <w:t>L'ufficio</w:t>
      </w:r>
      <w:r w:rsidRPr="004D7C4A">
        <w:rPr>
          <w:rFonts w:ascii="Times New Roman" w:hAnsi="Times New Roman" w:cs="Times New Roman"/>
          <w:color w:val="1A181F"/>
          <w:spacing w:val="21"/>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esecuzione</w:t>
      </w:r>
      <w:r w:rsidRPr="004D7C4A">
        <w:rPr>
          <w:rFonts w:ascii="Times New Roman" w:hAnsi="Times New Roman" w:cs="Times New Roman"/>
          <w:color w:val="1A181F"/>
          <w:spacing w:val="30"/>
          <w:w w:val="110"/>
          <w:sz w:val="24"/>
          <w:szCs w:val="24"/>
        </w:rPr>
        <w:t xml:space="preserve"> </w:t>
      </w:r>
      <w:r w:rsidRPr="004D7C4A">
        <w:rPr>
          <w:rFonts w:ascii="Times New Roman" w:hAnsi="Times New Roman" w:cs="Times New Roman"/>
          <w:color w:val="1A181F"/>
          <w:w w:val="110"/>
          <w:sz w:val="24"/>
          <w:szCs w:val="24"/>
        </w:rPr>
        <w:t>penale</w:t>
      </w:r>
      <w:r w:rsidRPr="004D7C4A">
        <w:rPr>
          <w:rFonts w:ascii="Times New Roman" w:hAnsi="Times New Roman" w:cs="Times New Roman"/>
          <w:color w:val="1A181F"/>
          <w:spacing w:val="22"/>
          <w:w w:val="110"/>
          <w:sz w:val="24"/>
          <w:szCs w:val="24"/>
        </w:rPr>
        <w:t xml:space="preserve"> </w:t>
      </w:r>
      <w:r w:rsidRPr="004D7C4A">
        <w:rPr>
          <w:rFonts w:ascii="Times New Roman" w:hAnsi="Times New Roman" w:cs="Times New Roman"/>
          <w:color w:val="1A181F"/>
          <w:w w:val="110"/>
          <w:sz w:val="24"/>
          <w:szCs w:val="24"/>
        </w:rPr>
        <w:t>esterna</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informer</w:t>
      </w:r>
      <w:r w:rsidR="00CF2B4C" w:rsidRPr="004D7C4A">
        <w:rPr>
          <w:rFonts w:ascii="Times New Roman" w:hAnsi="Times New Roman" w:cs="Times New Roman"/>
          <w:color w:val="1A181F"/>
          <w:w w:val="110"/>
          <w:sz w:val="24"/>
          <w:szCs w:val="24"/>
        </w:rPr>
        <w:t>à</w:t>
      </w:r>
      <w:r w:rsidRPr="004D7C4A">
        <w:rPr>
          <w:rFonts w:ascii="Times New Roman" w:hAnsi="Times New Roman" w:cs="Times New Roman"/>
          <w:color w:val="1A181F"/>
          <w:spacing w:val="27"/>
          <w:w w:val="110"/>
          <w:sz w:val="24"/>
          <w:szCs w:val="24"/>
        </w:rPr>
        <w:t xml:space="preserve"> </w:t>
      </w:r>
      <w:r w:rsidRPr="004D7C4A">
        <w:rPr>
          <w:rFonts w:ascii="Times New Roman" w:hAnsi="Times New Roman" w:cs="Times New Roman"/>
          <w:color w:val="1A181F"/>
          <w:w w:val="110"/>
          <w:sz w:val="24"/>
          <w:szCs w:val="24"/>
        </w:rPr>
        <w:t>l'ente</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su</w:t>
      </w:r>
      <w:r w:rsidR="00CF2B4C" w:rsidRPr="004D7C4A">
        <w:rPr>
          <w:rFonts w:ascii="Times New Roman" w:hAnsi="Times New Roman" w:cs="Times New Roman"/>
          <w:color w:val="1A181F"/>
          <w:w w:val="110"/>
          <w:sz w:val="24"/>
          <w:szCs w:val="24"/>
        </w:rPr>
        <w:t>l</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nominativ</w:t>
      </w:r>
      <w:r w:rsidR="00CF2B4C" w:rsidRPr="004D7C4A">
        <w:rPr>
          <w:rFonts w:ascii="Times New Roman" w:hAnsi="Times New Roman" w:cs="Times New Roman"/>
          <w:color w:val="1A181F"/>
          <w:w w:val="110"/>
          <w:sz w:val="24"/>
          <w:szCs w:val="24"/>
        </w:rPr>
        <w:t>o</w:t>
      </w:r>
      <w:r w:rsidRPr="004D7C4A">
        <w:rPr>
          <w:rFonts w:ascii="Times New Roman" w:hAnsi="Times New Roman" w:cs="Times New Roman"/>
          <w:color w:val="1A181F"/>
          <w:spacing w:val="20"/>
          <w:w w:val="110"/>
          <w:sz w:val="24"/>
          <w:szCs w:val="24"/>
        </w:rPr>
        <w:t xml:space="preserve"> </w:t>
      </w:r>
      <w:r w:rsidRPr="004D7C4A">
        <w:rPr>
          <w:rFonts w:ascii="Times New Roman" w:hAnsi="Times New Roman" w:cs="Times New Roman"/>
          <w:color w:val="1A181F"/>
          <w:w w:val="110"/>
          <w:sz w:val="24"/>
          <w:szCs w:val="24"/>
        </w:rPr>
        <w:t>del</w:t>
      </w:r>
      <w:r w:rsidRPr="004D7C4A">
        <w:rPr>
          <w:rFonts w:ascii="Times New Roman" w:hAnsi="Times New Roman" w:cs="Times New Roman"/>
          <w:color w:val="1A181F"/>
          <w:spacing w:val="15"/>
          <w:w w:val="110"/>
          <w:sz w:val="24"/>
          <w:szCs w:val="24"/>
        </w:rPr>
        <w:t xml:space="preserve"> </w:t>
      </w:r>
      <w:r w:rsidRPr="004D7C4A">
        <w:rPr>
          <w:rFonts w:ascii="Times New Roman" w:hAnsi="Times New Roman" w:cs="Times New Roman"/>
          <w:color w:val="1A181F"/>
          <w:w w:val="110"/>
          <w:sz w:val="24"/>
          <w:szCs w:val="24"/>
        </w:rPr>
        <w:t>funzionario</w:t>
      </w:r>
      <w:r w:rsidRPr="004D7C4A">
        <w:rPr>
          <w:rFonts w:ascii="Times New Roman" w:hAnsi="Times New Roman" w:cs="Times New Roman"/>
          <w:color w:val="1A181F"/>
          <w:spacing w:val="40"/>
          <w:w w:val="110"/>
          <w:sz w:val="24"/>
          <w:szCs w:val="24"/>
        </w:rPr>
        <w:t xml:space="preserve"> </w:t>
      </w:r>
      <w:r w:rsidRPr="004D7C4A">
        <w:rPr>
          <w:rFonts w:ascii="Times New Roman" w:hAnsi="Times New Roman" w:cs="Times New Roman"/>
          <w:color w:val="1A181F"/>
          <w:w w:val="110"/>
          <w:sz w:val="24"/>
          <w:szCs w:val="24"/>
        </w:rPr>
        <w:t>incaricato</w:t>
      </w:r>
      <w:r w:rsidRPr="004D7C4A">
        <w:rPr>
          <w:rFonts w:ascii="Times New Roman" w:hAnsi="Times New Roman" w:cs="Times New Roman"/>
          <w:color w:val="1A181F"/>
          <w:spacing w:val="19"/>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w w:val="113"/>
          <w:sz w:val="24"/>
          <w:szCs w:val="24"/>
        </w:rPr>
        <w:t xml:space="preserve"> </w:t>
      </w:r>
      <w:r w:rsidRPr="004D7C4A">
        <w:rPr>
          <w:rFonts w:ascii="Times New Roman" w:hAnsi="Times New Roman" w:cs="Times New Roman"/>
          <w:color w:val="1A181F"/>
          <w:w w:val="110"/>
          <w:sz w:val="24"/>
          <w:szCs w:val="24"/>
        </w:rPr>
        <w:t>seguire</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l'andamento</w:t>
      </w:r>
      <w:r w:rsidRPr="004D7C4A">
        <w:rPr>
          <w:rFonts w:ascii="Times New Roman" w:hAnsi="Times New Roman" w:cs="Times New Roman"/>
          <w:color w:val="1A181F"/>
          <w:spacing w:val="-10"/>
          <w:w w:val="110"/>
          <w:sz w:val="24"/>
          <w:szCs w:val="24"/>
        </w:rPr>
        <w:t xml:space="preserve"> </w:t>
      </w:r>
      <w:r w:rsidR="00FB511B" w:rsidRPr="004D7C4A">
        <w:rPr>
          <w:rFonts w:ascii="Times New Roman" w:hAnsi="Times New Roman" w:cs="Times New Roman"/>
          <w:color w:val="1A181F"/>
          <w:spacing w:val="-10"/>
          <w:w w:val="110"/>
          <w:sz w:val="24"/>
          <w:szCs w:val="24"/>
        </w:rPr>
        <w:t xml:space="preserve">del lavoro di pubblica utilità sostitutivo </w:t>
      </w:r>
      <w:r w:rsidRPr="004D7C4A">
        <w:rPr>
          <w:rFonts w:ascii="Times New Roman" w:hAnsi="Times New Roman" w:cs="Times New Roman"/>
          <w:color w:val="1A181F"/>
          <w:w w:val="110"/>
          <w:sz w:val="24"/>
          <w:szCs w:val="24"/>
        </w:rPr>
        <w:t>per</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ciascuno</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dei</w:t>
      </w:r>
      <w:r w:rsidRPr="004D7C4A">
        <w:rPr>
          <w:rFonts w:ascii="Times New Roman" w:hAnsi="Times New Roman" w:cs="Times New Roman"/>
          <w:color w:val="1A181F"/>
          <w:spacing w:val="-18"/>
          <w:w w:val="110"/>
          <w:sz w:val="24"/>
          <w:szCs w:val="24"/>
        </w:rPr>
        <w:t xml:space="preserve"> </w:t>
      </w:r>
      <w:r w:rsidRPr="004D7C4A">
        <w:rPr>
          <w:rFonts w:ascii="Times New Roman" w:hAnsi="Times New Roman" w:cs="Times New Roman"/>
          <w:color w:val="1A181F"/>
          <w:w w:val="110"/>
          <w:sz w:val="24"/>
          <w:szCs w:val="24"/>
        </w:rPr>
        <w:t>soggetti</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inseriti.</w:t>
      </w:r>
    </w:p>
    <w:p w14:paraId="69D96F73" w14:textId="77777777" w:rsidR="00F34314" w:rsidRPr="004D7C4A" w:rsidRDefault="00F34314" w:rsidP="0001576D">
      <w:pPr>
        <w:kinsoku w:val="0"/>
        <w:overflowPunct w:val="0"/>
        <w:ind w:left="284" w:right="45"/>
      </w:pPr>
    </w:p>
    <w:p w14:paraId="5595786D"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1A181F"/>
          <w:w w:val="115"/>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0"/>
          <w:w w:val="115"/>
          <w:sz w:val="24"/>
          <w:szCs w:val="24"/>
        </w:rPr>
        <w:t xml:space="preserve"> </w:t>
      </w:r>
      <w:r w:rsidRPr="004D7C4A">
        <w:rPr>
          <w:rFonts w:ascii="Times New Roman" w:hAnsi="Times New Roman" w:cs="Times New Roman"/>
          <w:b/>
          <w:bCs/>
          <w:color w:val="1A181F"/>
          <w:w w:val="115"/>
          <w:sz w:val="24"/>
          <w:szCs w:val="24"/>
        </w:rPr>
        <w:t>6</w:t>
      </w:r>
    </w:p>
    <w:p w14:paraId="5E4B9DDB" w14:textId="3FCBF6CA" w:rsidR="00F34314" w:rsidRPr="004D7C4A" w:rsidRDefault="00F34314" w:rsidP="004D7C4A">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I referenti indicati all'art. </w:t>
      </w:r>
      <w:r w:rsidR="00F8144A" w:rsidRPr="004D7C4A">
        <w:rPr>
          <w:rFonts w:ascii="Times New Roman" w:hAnsi="Times New Roman" w:cs="Times New Roman"/>
          <w:color w:val="1A181F"/>
          <w:w w:val="105"/>
          <w:sz w:val="24"/>
          <w:szCs w:val="24"/>
        </w:rPr>
        <w:t>5</w:t>
      </w:r>
      <w:r w:rsidRPr="004D7C4A">
        <w:rPr>
          <w:rFonts w:ascii="Times New Roman" w:hAnsi="Times New Roman" w:cs="Times New Roman"/>
          <w:color w:val="1A181F"/>
          <w:w w:val="105"/>
          <w:sz w:val="24"/>
          <w:szCs w:val="24"/>
        </w:rPr>
        <w:t xml:space="preserve"> della convenzione, al termine del periodo previsto per l'esecuzione del lavoro di pubblica utilit</w:t>
      </w:r>
      <w:r w:rsidR="00CF2B4C" w:rsidRPr="004D7C4A">
        <w:rPr>
          <w:rFonts w:ascii="Times New Roman" w:hAnsi="Times New Roman" w:cs="Times New Roman"/>
          <w:color w:val="1A181F"/>
          <w:w w:val="105"/>
          <w:sz w:val="24"/>
          <w:szCs w:val="24"/>
        </w:rPr>
        <w:t>à</w:t>
      </w:r>
      <w:r w:rsidR="00C537C1" w:rsidRPr="004D7C4A">
        <w:rPr>
          <w:rFonts w:ascii="Times New Roman" w:hAnsi="Times New Roman" w:cs="Times New Roman"/>
          <w:color w:val="1A181F"/>
          <w:w w:val="105"/>
          <w:sz w:val="24"/>
          <w:szCs w:val="24"/>
        </w:rPr>
        <w:t xml:space="preserve">, forniranno le informazioni inerenti all’assolvimento degli obblighi del condannato all'ufficio di esecuzione penale esterna, </w:t>
      </w:r>
      <w:r w:rsidRPr="004D7C4A">
        <w:rPr>
          <w:rFonts w:ascii="Times New Roman" w:hAnsi="Times New Roman" w:cs="Times New Roman"/>
          <w:color w:val="1A181F"/>
          <w:w w:val="105"/>
          <w:sz w:val="24"/>
          <w:szCs w:val="24"/>
        </w:rPr>
        <w:t xml:space="preserve">che assicura le </w:t>
      </w:r>
      <w:r w:rsidR="009773CC" w:rsidRPr="004D7C4A">
        <w:rPr>
          <w:rFonts w:ascii="Times New Roman" w:hAnsi="Times New Roman" w:cs="Times New Roman"/>
          <w:color w:val="1A181F"/>
          <w:w w:val="105"/>
          <w:sz w:val="24"/>
          <w:szCs w:val="24"/>
        </w:rPr>
        <w:t>comunicazioni</w:t>
      </w:r>
      <w:r w:rsidRPr="004D7C4A">
        <w:rPr>
          <w:rFonts w:ascii="Times New Roman" w:hAnsi="Times New Roman" w:cs="Times New Roman"/>
          <w:color w:val="1A181F"/>
          <w:w w:val="105"/>
          <w:sz w:val="24"/>
          <w:szCs w:val="24"/>
        </w:rPr>
        <w:t xml:space="preserve"> all'autorit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giudiziaria</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competente</w:t>
      </w:r>
      <w:r w:rsidR="00262E7D" w:rsidRPr="004D7C4A">
        <w:rPr>
          <w:rFonts w:ascii="Times New Roman" w:hAnsi="Times New Roman" w:cs="Times New Roman"/>
          <w:color w:val="1A181F"/>
          <w:w w:val="105"/>
          <w:sz w:val="24"/>
          <w:szCs w:val="24"/>
        </w:rPr>
        <w:t xml:space="preserve"> secondo l’art. 4, comma 5</w:t>
      </w:r>
      <w:r w:rsidR="00C537C1" w:rsidRPr="004D7C4A">
        <w:rPr>
          <w:rFonts w:ascii="Times New Roman" w:hAnsi="Times New Roman" w:cs="Times New Roman"/>
          <w:color w:val="1A181F"/>
          <w:w w:val="105"/>
          <w:sz w:val="24"/>
          <w:szCs w:val="24"/>
        </w:rPr>
        <w:t>,</w:t>
      </w:r>
      <w:r w:rsidR="00262E7D" w:rsidRPr="004D7C4A">
        <w:rPr>
          <w:rFonts w:ascii="Times New Roman" w:hAnsi="Times New Roman" w:cs="Times New Roman"/>
          <w:color w:val="1A181F"/>
          <w:w w:val="105"/>
          <w:sz w:val="24"/>
          <w:szCs w:val="24"/>
        </w:rPr>
        <w:t xml:space="preserve"> del decreto ministeriale 27 luglio </w:t>
      </w:r>
      <w:r w:rsidR="000F448D" w:rsidRPr="004D7C4A">
        <w:rPr>
          <w:rFonts w:ascii="Times New Roman" w:hAnsi="Times New Roman" w:cs="Times New Roman"/>
          <w:color w:val="1A181F"/>
          <w:w w:val="105"/>
          <w:sz w:val="24"/>
          <w:szCs w:val="24"/>
        </w:rPr>
        <w:t>2023</w:t>
      </w:r>
      <w:r w:rsidR="00C537C1" w:rsidRPr="004D7C4A">
        <w:rPr>
          <w:rFonts w:ascii="Times New Roman" w:hAnsi="Times New Roman" w:cs="Times New Roman"/>
          <w:color w:val="1A181F"/>
          <w:w w:val="105"/>
          <w:sz w:val="24"/>
          <w:szCs w:val="24"/>
        </w:rPr>
        <w:t>.</w:t>
      </w:r>
    </w:p>
    <w:p w14:paraId="15F3D179" w14:textId="77777777" w:rsidR="00F34314" w:rsidRPr="004D7C4A" w:rsidRDefault="00F34314" w:rsidP="0001576D">
      <w:pPr>
        <w:kinsoku w:val="0"/>
        <w:overflowPunct w:val="0"/>
        <w:ind w:left="284" w:right="45"/>
      </w:pPr>
    </w:p>
    <w:p w14:paraId="45B7CC8C" w14:textId="0E7DAA36"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313134"/>
          <w:w w:val="120"/>
          <w:sz w:val="24"/>
          <w:szCs w:val="24"/>
        </w:rPr>
        <w:t>.</w:t>
      </w:r>
      <w:r w:rsidR="006129DC" w:rsidRPr="004D7C4A">
        <w:rPr>
          <w:rFonts w:ascii="Times New Roman" w:hAnsi="Times New Roman" w:cs="Times New Roman"/>
          <w:b/>
          <w:bCs/>
          <w:color w:val="313134"/>
          <w:w w:val="120"/>
          <w:sz w:val="24"/>
          <w:szCs w:val="24"/>
        </w:rPr>
        <w:t xml:space="preserve"> </w:t>
      </w:r>
      <w:r w:rsidRPr="004D7C4A">
        <w:rPr>
          <w:rFonts w:ascii="Times New Roman" w:hAnsi="Times New Roman" w:cs="Times New Roman"/>
          <w:b/>
          <w:bCs/>
          <w:color w:val="1A181F"/>
          <w:w w:val="115"/>
          <w:sz w:val="24"/>
          <w:szCs w:val="24"/>
        </w:rPr>
        <w:t>7</w:t>
      </w:r>
    </w:p>
    <w:p w14:paraId="372EFC8A" w14:textId="3DDFD3CD"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 xml:space="preserve">In caso di grave o reiterata inosservanza delle condizioni stabilite,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convenzione </w:t>
      </w:r>
      <w:r w:rsidR="00CF2B4C" w:rsidRPr="004D7C4A">
        <w:rPr>
          <w:rFonts w:ascii="Times New Roman" w:hAnsi="Times New Roman" w:cs="Times New Roman"/>
          <w:color w:val="000000"/>
          <w:sz w:val="24"/>
          <w:szCs w:val="24"/>
        </w:rPr>
        <w:t>potrà</w:t>
      </w:r>
      <w:r w:rsidRPr="004D7C4A">
        <w:rPr>
          <w:rFonts w:ascii="Times New Roman" w:hAnsi="Times New Roman" w:cs="Times New Roman"/>
          <w:color w:val="000000"/>
          <w:sz w:val="24"/>
          <w:szCs w:val="24"/>
        </w:rPr>
        <w:t xml:space="preserve"> essere risolta da parte del </w:t>
      </w:r>
      <w:r w:rsidR="000F448D" w:rsidRPr="004D7C4A">
        <w:rPr>
          <w:rFonts w:ascii="Times New Roman" w:hAnsi="Times New Roman" w:cs="Times New Roman"/>
          <w:color w:val="000000"/>
          <w:sz w:val="24"/>
          <w:szCs w:val="24"/>
        </w:rPr>
        <w:t>M</w:t>
      </w:r>
      <w:r w:rsidRPr="004D7C4A">
        <w:rPr>
          <w:rFonts w:ascii="Times New Roman" w:hAnsi="Times New Roman" w:cs="Times New Roman"/>
          <w:color w:val="000000"/>
          <w:sz w:val="24"/>
          <w:szCs w:val="24"/>
        </w:rPr>
        <w:t xml:space="preserve">inistero della giustizia, o del presidente del tribunale da esso </w:t>
      </w:r>
      <w:r w:rsidR="009773CC" w:rsidRPr="004D7C4A">
        <w:rPr>
          <w:rFonts w:ascii="Times New Roman" w:hAnsi="Times New Roman" w:cs="Times New Roman"/>
          <w:color w:val="000000"/>
          <w:sz w:val="24"/>
          <w:szCs w:val="24"/>
        </w:rPr>
        <w:t>delegato</w:t>
      </w:r>
      <w:r w:rsidRPr="004D7C4A">
        <w:rPr>
          <w:rFonts w:ascii="Times New Roman" w:hAnsi="Times New Roman" w:cs="Times New Roman"/>
          <w:color w:val="000000"/>
          <w:sz w:val="24"/>
          <w:szCs w:val="24"/>
        </w:rPr>
        <w:t xml:space="preserve">, fatte salve </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e eventuali responsabilit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a termini di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egge, </w:t>
      </w:r>
      <w:r w:rsidR="003311D2" w:rsidRPr="004D7C4A">
        <w:rPr>
          <w:rFonts w:ascii="Times New Roman" w:hAnsi="Times New Roman" w:cs="Times New Roman"/>
          <w:color w:val="000000"/>
          <w:sz w:val="24"/>
          <w:szCs w:val="24"/>
        </w:rPr>
        <w:t>delle persone</w:t>
      </w:r>
      <w:r w:rsidRPr="004D7C4A">
        <w:rPr>
          <w:rFonts w:ascii="Times New Roman" w:hAnsi="Times New Roman" w:cs="Times New Roman"/>
          <w:color w:val="000000"/>
          <w:sz w:val="24"/>
          <w:szCs w:val="24"/>
        </w:rPr>
        <w:t xml:space="preserve"> preposte al funzionamento dell'ente.</w:t>
      </w:r>
    </w:p>
    <w:p w14:paraId="209B0045" w14:textId="493F0EE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recedere dalla presente convenzione, prima del termine di cui all'art. </w:t>
      </w:r>
      <w:r w:rsidR="004A1FD2" w:rsidRPr="004D7C4A">
        <w:rPr>
          <w:rFonts w:ascii="Times New Roman" w:hAnsi="Times New Roman" w:cs="Times New Roman"/>
          <w:color w:val="000000"/>
          <w:sz w:val="24"/>
          <w:szCs w:val="24"/>
        </w:rPr>
        <w:t>9</w:t>
      </w:r>
      <w:r w:rsidRPr="004D7C4A">
        <w:rPr>
          <w:rFonts w:ascii="Times New Roman" w:hAnsi="Times New Roman" w:cs="Times New Roman"/>
          <w:color w:val="000000"/>
          <w:sz w:val="24"/>
          <w:szCs w:val="24"/>
        </w:rPr>
        <w:t>, in caso di cessazione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w:t>
      </w:r>
    </w:p>
    <w:p w14:paraId="7B851A40" w14:textId="77777777" w:rsidR="0015607D" w:rsidRPr="004D7C4A" w:rsidRDefault="0015607D" w:rsidP="0001576D">
      <w:pPr>
        <w:pStyle w:val="Corpotesto"/>
        <w:kinsoku w:val="0"/>
        <w:overflowPunct w:val="0"/>
        <w:ind w:left="284" w:right="45" w:firstLine="11"/>
        <w:jc w:val="both"/>
        <w:rPr>
          <w:rFonts w:ascii="Times New Roman" w:hAnsi="Times New Roman" w:cs="Times New Roman"/>
          <w:color w:val="000000"/>
          <w:sz w:val="24"/>
          <w:szCs w:val="24"/>
        </w:rPr>
      </w:pPr>
    </w:p>
    <w:p w14:paraId="75660B23"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8"/>
          <w:w w:val="115"/>
          <w:sz w:val="24"/>
          <w:szCs w:val="24"/>
        </w:rPr>
        <w:t xml:space="preserve"> </w:t>
      </w:r>
      <w:r w:rsidRPr="004D7C4A">
        <w:rPr>
          <w:rFonts w:ascii="Times New Roman" w:hAnsi="Times New Roman" w:cs="Times New Roman"/>
          <w:b/>
          <w:bCs/>
          <w:color w:val="1A181F"/>
          <w:w w:val="115"/>
          <w:sz w:val="24"/>
          <w:szCs w:val="24"/>
        </w:rPr>
        <w:t>8</w:t>
      </w:r>
    </w:p>
    <w:p w14:paraId="66C64722" w14:textId="20A3C9BB"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Nell'ipotesi di cessazione parziale o totale delle atti</w:t>
      </w:r>
      <w:r w:rsidR="00CF2B4C" w:rsidRPr="004D7C4A">
        <w:rPr>
          <w:rFonts w:ascii="Times New Roman" w:hAnsi="Times New Roman" w:cs="Times New Roman"/>
          <w:color w:val="000000"/>
          <w:sz w:val="24"/>
          <w:szCs w:val="24"/>
        </w:rPr>
        <w:t>vità</w:t>
      </w:r>
      <w:r w:rsidRPr="004D7C4A">
        <w:rPr>
          <w:rFonts w:ascii="Times New Roman" w:hAnsi="Times New Roman" w:cs="Times New Roman"/>
          <w:color w:val="000000"/>
          <w:sz w:val="24"/>
          <w:szCs w:val="24"/>
        </w:rPr>
        <w:t xml:space="preserve"> dell'ente, di recesso </w:t>
      </w:r>
      <w:r w:rsidR="009773CC"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risoluzione della presente convenzione, tali da rendere impossib</w:t>
      </w:r>
      <w:r w:rsidR="00CF2B4C" w:rsidRPr="004D7C4A">
        <w:rPr>
          <w:rFonts w:ascii="Times New Roman" w:hAnsi="Times New Roman" w:cs="Times New Roman"/>
          <w:color w:val="000000"/>
          <w:sz w:val="24"/>
          <w:szCs w:val="24"/>
        </w:rPr>
        <w:t>ile</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prosecuzione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di lavoro, l'ufficio di esecuzione penale este</w:t>
      </w:r>
      <w:r w:rsidR="00CF2B4C" w:rsidRPr="004D7C4A">
        <w:rPr>
          <w:rFonts w:ascii="Times New Roman" w:hAnsi="Times New Roman" w:cs="Times New Roman"/>
          <w:color w:val="000000"/>
          <w:sz w:val="24"/>
          <w:szCs w:val="24"/>
        </w:rPr>
        <w:t>rna</w:t>
      </w:r>
      <w:r w:rsidR="00C00B09" w:rsidRPr="004D7C4A">
        <w:rPr>
          <w:rFonts w:ascii="Times New Roman" w:hAnsi="Times New Roman" w:cs="Times New Roman"/>
          <w:color w:val="000000"/>
          <w:sz w:val="24"/>
          <w:szCs w:val="24"/>
        </w:rPr>
        <w:t>, nonché l’organo di Polizia individuato per i controlli, appena ne riceve notizia, ne dà immediata comunicazione al giu</w:t>
      </w:r>
      <w:r w:rsidRPr="004D7C4A">
        <w:rPr>
          <w:rFonts w:ascii="Times New Roman" w:hAnsi="Times New Roman" w:cs="Times New Roman"/>
          <w:color w:val="000000"/>
          <w:sz w:val="24"/>
          <w:szCs w:val="24"/>
        </w:rPr>
        <w:t xml:space="preserve">dice </w:t>
      </w:r>
      <w:r w:rsidR="00C00B09" w:rsidRPr="004D7C4A">
        <w:rPr>
          <w:rFonts w:ascii="Times New Roman" w:hAnsi="Times New Roman" w:cs="Times New Roman"/>
          <w:color w:val="000000"/>
          <w:sz w:val="24"/>
          <w:szCs w:val="24"/>
        </w:rPr>
        <w:t>competente per l’esecuzione.</w:t>
      </w:r>
    </w:p>
    <w:p w14:paraId="5FA3C249" w14:textId="77777777"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286149AE"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5"/>
          <w:w w:val="115"/>
          <w:sz w:val="24"/>
          <w:szCs w:val="24"/>
        </w:rPr>
        <w:t xml:space="preserve"> </w:t>
      </w:r>
      <w:r w:rsidRPr="004D7C4A">
        <w:rPr>
          <w:rFonts w:ascii="Times New Roman" w:hAnsi="Times New Roman" w:cs="Times New Roman"/>
          <w:b/>
          <w:bCs/>
          <w:color w:val="1A181F"/>
          <w:w w:val="115"/>
          <w:sz w:val="24"/>
          <w:szCs w:val="24"/>
        </w:rPr>
        <w:t>9</w:t>
      </w:r>
    </w:p>
    <w:p w14:paraId="375465EA" w14:textId="4D8D19A3"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La presente convenzione av</w:t>
      </w:r>
      <w:r w:rsidR="00CF2B4C" w:rsidRPr="004D7C4A">
        <w:rPr>
          <w:rFonts w:ascii="Times New Roman" w:hAnsi="Times New Roman" w:cs="Times New Roman"/>
          <w:color w:val="000000"/>
          <w:sz w:val="24"/>
          <w:szCs w:val="24"/>
        </w:rPr>
        <w:t>rà</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durata di anni 5 (cinque) a decorrere dalla data di sottoscrizione 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essere rinnovata d'intesa tra i contraenti.</w:t>
      </w:r>
    </w:p>
    <w:p w14:paraId="3BD68359" w14:textId="0767134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Essa si intende automaticamente aggiornata nel caso di intervenute variazioni della disciplina di riferimento in tema di lavor</w:t>
      </w:r>
      <w:r w:rsidR="00C00B09"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pubb</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ica utilit</w:t>
      </w:r>
      <w:r w:rsidR="00CF2B4C" w:rsidRPr="004D7C4A">
        <w:rPr>
          <w:rFonts w:ascii="Times New Roman" w:hAnsi="Times New Roman" w:cs="Times New Roman"/>
          <w:color w:val="000000"/>
          <w:sz w:val="24"/>
          <w:szCs w:val="24"/>
        </w:rPr>
        <w:t>à</w:t>
      </w:r>
      <w:r w:rsidR="00CF1CC8" w:rsidRPr="004D7C4A">
        <w:rPr>
          <w:rFonts w:ascii="Times New Roman" w:hAnsi="Times New Roman" w:cs="Times New Roman"/>
          <w:color w:val="000000"/>
          <w:sz w:val="24"/>
          <w:szCs w:val="24"/>
        </w:rPr>
        <w:t xml:space="preserve"> sostitutivo di </w:t>
      </w:r>
      <w:r w:rsidR="00C010F6" w:rsidRPr="004D7C4A">
        <w:rPr>
          <w:rFonts w:ascii="Times New Roman" w:hAnsi="Times New Roman" w:cs="Times New Roman"/>
          <w:color w:val="000000"/>
          <w:sz w:val="24"/>
          <w:szCs w:val="24"/>
        </w:rPr>
        <w:t>pena detentiva breve.</w:t>
      </w:r>
    </w:p>
    <w:p w14:paraId="6DE0A0DE" w14:textId="104ABA09" w:rsidR="0015607D" w:rsidRPr="004D7C4A" w:rsidRDefault="008C652D"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Copia della convenzione viene inviata al Ministero della Giustizia per la pubblicazione sul sito internet del Ministero e inclusa nell'elenco degli enti convenzionati presso la cancelleria di ciascun Tribunale</w:t>
      </w:r>
      <w:r w:rsidR="00D656B6" w:rsidRPr="004D7C4A">
        <w:rPr>
          <w:rFonts w:ascii="Times New Roman" w:hAnsi="Times New Roman" w:cs="Times New Roman"/>
          <w:color w:val="000000"/>
          <w:sz w:val="24"/>
          <w:szCs w:val="24"/>
        </w:rPr>
        <w:t>.</w:t>
      </w:r>
    </w:p>
    <w:p w14:paraId="6A59DD01" w14:textId="6E593909"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6FEDFCB6" w14:textId="77777777" w:rsidR="00C75429" w:rsidRPr="004D7C4A" w:rsidRDefault="00C75429" w:rsidP="0001576D">
      <w:pPr>
        <w:kinsoku w:val="0"/>
        <w:overflowPunct w:val="0"/>
        <w:spacing w:before="5"/>
        <w:ind w:left="142" w:right="188"/>
      </w:pPr>
    </w:p>
    <w:p w14:paraId="1E48F703" w14:textId="6A5B7AE1" w:rsidR="004A25E3" w:rsidRPr="004D7C4A" w:rsidRDefault="00C75429" w:rsidP="002062BA">
      <w:pPr>
        <w:pStyle w:val="Corpotesto"/>
        <w:kinsoku w:val="0"/>
        <w:overflowPunct w:val="0"/>
        <w:ind w:left="284" w:right="46"/>
        <w:jc w:val="both"/>
        <w:rPr>
          <w:rFonts w:ascii="Times New Roman" w:hAnsi="Times New Roman" w:cs="Times New Roman"/>
          <w:sz w:val="24"/>
          <w:szCs w:val="24"/>
        </w:rPr>
      </w:pPr>
      <w:r w:rsidRPr="004D7C4A">
        <w:rPr>
          <w:rFonts w:ascii="Times New Roman" w:hAnsi="Times New Roman" w:cs="Times New Roman"/>
          <w:color w:val="1A181F"/>
          <w:w w:val="110"/>
          <w:sz w:val="24"/>
          <w:szCs w:val="24"/>
        </w:rPr>
        <w:t>___________</w:t>
      </w:r>
      <w:r w:rsidR="00715F48" w:rsidRPr="004D7C4A">
        <w:rPr>
          <w:rFonts w:ascii="Times New Roman" w:hAnsi="Times New Roman" w:cs="Times New Roman"/>
          <w:color w:val="1A181F"/>
          <w:w w:val="110"/>
          <w:sz w:val="24"/>
          <w:szCs w:val="24"/>
        </w:rPr>
        <w:t xml:space="preserve">, li </w:t>
      </w:r>
    </w:p>
    <w:p w14:paraId="5542DA88" w14:textId="77777777" w:rsidR="004A25E3" w:rsidRPr="004D7C4A" w:rsidRDefault="004A25E3" w:rsidP="0001576D">
      <w:pPr>
        <w:kinsoku w:val="0"/>
        <w:overflowPunct w:val="0"/>
        <w:spacing w:before="17"/>
        <w:ind w:left="142" w:right="188"/>
      </w:pPr>
    </w:p>
    <w:p w14:paraId="57EF54D5" w14:textId="77777777" w:rsidR="004A25E3" w:rsidRPr="004D7C4A" w:rsidRDefault="004A25E3" w:rsidP="0001576D">
      <w:pPr>
        <w:kinsoku w:val="0"/>
        <w:overflowPunct w:val="0"/>
        <w:spacing w:before="17"/>
        <w:ind w:left="142" w:right="188"/>
      </w:pPr>
    </w:p>
    <w:p w14:paraId="6AC2162C" w14:textId="0E18AA4A" w:rsidR="00F34314" w:rsidRPr="004D7C4A" w:rsidRDefault="009572CC" w:rsidP="0001576D">
      <w:pPr>
        <w:pStyle w:val="Corpotesto"/>
        <w:tabs>
          <w:tab w:val="left" w:pos="5310"/>
        </w:tabs>
        <w:kinsoku w:val="0"/>
        <w:overflowPunct w:val="0"/>
        <w:ind w:left="142" w:right="188"/>
        <w:rPr>
          <w:rFonts w:ascii="Times New Roman" w:hAnsi="Times New Roman" w:cs="Times New Roman"/>
          <w:color w:val="000000"/>
          <w:sz w:val="24"/>
          <w:szCs w:val="24"/>
        </w:rPr>
      </w:pPr>
      <w:r w:rsidRPr="004D7C4A">
        <w:rPr>
          <w:rFonts w:ascii="Times New Roman" w:hAnsi="Times New Roman" w:cs="Times New Roman"/>
          <w:color w:val="1A181F"/>
          <w:w w:val="110"/>
          <w:sz w:val="24"/>
          <w:szCs w:val="24"/>
        </w:rPr>
        <w:t xml:space="preserve">           </w:t>
      </w:r>
      <w:proofErr w:type="gramStart"/>
      <w:r w:rsidR="00F34314" w:rsidRPr="004D7C4A">
        <w:rPr>
          <w:rFonts w:ascii="Times New Roman" w:hAnsi="Times New Roman" w:cs="Times New Roman"/>
          <w:color w:val="1A181F"/>
          <w:w w:val="110"/>
          <w:sz w:val="24"/>
          <w:szCs w:val="24"/>
        </w:rPr>
        <w:t>II</w:t>
      </w:r>
      <w:proofErr w:type="gramEnd"/>
      <w:r w:rsidR="00F34314" w:rsidRPr="004D7C4A">
        <w:rPr>
          <w:rFonts w:ascii="Times New Roman" w:hAnsi="Times New Roman" w:cs="Times New Roman"/>
          <w:color w:val="1A181F"/>
          <w:spacing w:val="-20"/>
          <w:w w:val="110"/>
          <w:sz w:val="24"/>
          <w:szCs w:val="24"/>
        </w:rPr>
        <w:t xml:space="preserve"> </w:t>
      </w:r>
      <w:r w:rsidR="00F34314" w:rsidRPr="004D7C4A">
        <w:rPr>
          <w:rFonts w:ascii="Times New Roman" w:hAnsi="Times New Roman" w:cs="Times New Roman"/>
          <w:color w:val="1A181F"/>
          <w:w w:val="110"/>
          <w:sz w:val="24"/>
          <w:szCs w:val="24"/>
        </w:rPr>
        <w:t>Rappresentante</w:t>
      </w:r>
      <w:r w:rsidR="00F34314" w:rsidRPr="004D7C4A">
        <w:rPr>
          <w:rFonts w:ascii="Times New Roman" w:hAnsi="Times New Roman" w:cs="Times New Roman"/>
          <w:color w:val="1A181F"/>
          <w:spacing w:val="5"/>
          <w:w w:val="110"/>
          <w:sz w:val="24"/>
          <w:szCs w:val="24"/>
        </w:rPr>
        <w:t xml:space="preserve"> </w:t>
      </w:r>
      <w:r w:rsidR="00F34314" w:rsidRPr="004D7C4A">
        <w:rPr>
          <w:rFonts w:ascii="Times New Roman" w:hAnsi="Times New Roman" w:cs="Times New Roman"/>
          <w:color w:val="1A181F"/>
          <w:w w:val="110"/>
          <w:sz w:val="24"/>
          <w:szCs w:val="24"/>
        </w:rPr>
        <w:t>de</w:t>
      </w:r>
      <w:r w:rsidR="00CF2B4C" w:rsidRPr="004D7C4A">
        <w:rPr>
          <w:rFonts w:ascii="Times New Roman" w:hAnsi="Times New Roman" w:cs="Times New Roman"/>
          <w:color w:val="1A181F"/>
          <w:w w:val="110"/>
          <w:sz w:val="24"/>
          <w:szCs w:val="24"/>
        </w:rPr>
        <w:t>ll</w:t>
      </w:r>
      <w:r w:rsidR="00F34314" w:rsidRPr="004D7C4A">
        <w:rPr>
          <w:rFonts w:ascii="Times New Roman" w:hAnsi="Times New Roman" w:cs="Times New Roman"/>
          <w:color w:val="1A181F"/>
          <w:w w:val="110"/>
          <w:sz w:val="24"/>
          <w:szCs w:val="24"/>
        </w:rPr>
        <w:t>'Ente</w:t>
      </w:r>
      <w:r w:rsidR="00F34314" w:rsidRPr="004D7C4A">
        <w:rPr>
          <w:rFonts w:ascii="Times New Roman" w:hAnsi="Times New Roman" w:cs="Times New Roman"/>
          <w:color w:val="1A181F"/>
          <w:w w:val="110"/>
          <w:sz w:val="24"/>
          <w:szCs w:val="24"/>
        </w:rPr>
        <w:tab/>
      </w:r>
      <w:r w:rsidR="00C75429" w:rsidRPr="004D7C4A">
        <w:rPr>
          <w:rFonts w:ascii="Times New Roman" w:hAnsi="Times New Roman" w:cs="Times New Roman"/>
          <w:color w:val="1A181F"/>
          <w:w w:val="110"/>
          <w:sz w:val="24"/>
          <w:szCs w:val="24"/>
        </w:rPr>
        <w:tab/>
      </w:r>
      <w:r w:rsidR="00F34314" w:rsidRPr="004D7C4A">
        <w:rPr>
          <w:rFonts w:ascii="Times New Roman" w:hAnsi="Times New Roman" w:cs="Times New Roman"/>
          <w:color w:val="1A181F"/>
          <w:w w:val="110"/>
          <w:sz w:val="24"/>
          <w:szCs w:val="24"/>
        </w:rPr>
        <w:t>II</w:t>
      </w:r>
      <w:r w:rsidR="00F34314" w:rsidRPr="004D7C4A">
        <w:rPr>
          <w:rFonts w:ascii="Times New Roman" w:hAnsi="Times New Roman" w:cs="Times New Roman"/>
          <w:color w:val="1A181F"/>
          <w:spacing w:val="-37"/>
          <w:w w:val="110"/>
          <w:sz w:val="24"/>
          <w:szCs w:val="24"/>
        </w:rPr>
        <w:t xml:space="preserve"> </w:t>
      </w:r>
      <w:r w:rsidR="00F34314" w:rsidRPr="004D7C4A">
        <w:rPr>
          <w:rFonts w:ascii="Times New Roman" w:hAnsi="Times New Roman" w:cs="Times New Roman"/>
          <w:color w:val="1A181F"/>
          <w:w w:val="110"/>
          <w:sz w:val="24"/>
          <w:szCs w:val="24"/>
        </w:rPr>
        <w:t>Presidente</w:t>
      </w:r>
      <w:r w:rsidR="00F34314" w:rsidRPr="004D7C4A">
        <w:rPr>
          <w:rFonts w:ascii="Times New Roman" w:hAnsi="Times New Roman" w:cs="Times New Roman"/>
          <w:color w:val="1A181F"/>
          <w:spacing w:val="-10"/>
          <w:w w:val="110"/>
          <w:sz w:val="24"/>
          <w:szCs w:val="24"/>
        </w:rPr>
        <w:t xml:space="preserve"> </w:t>
      </w:r>
      <w:r w:rsidR="00F34314" w:rsidRPr="004D7C4A">
        <w:rPr>
          <w:rFonts w:ascii="Times New Roman" w:hAnsi="Times New Roman" w:cs="Times New Roman"/>
          <w:color w:val="1A181F"/>
          <w:w w:val="110"/>
          <w:sz w:val="24"/>
          <w:szCs w:val="24"/>
        </w:rPr>
        <w:t>del</w:t>
      </w:r>
      <w:r w:rsidR="00F34314" w:rsidRPr="004D7C4A">
        <w:rPr>
          <w:rFonts w:ascii="Times New Roman" w:hAnsi="Times New Roman" w:cs="Times New Roman"/>
          <w:color w:val="1A181F"/>
          <w:spacing w:val="-25"/>
          <w:w w:val="110"/>
          <w:sz w:val="24"/>
          <w:szCs w:val="24"/>
        </w:rPr>
        <w:t xml:space="preserve"> </w:t>
      </w:r>
      <w:r w:rsidR="00F34314" w:rsidRPr="004D7C4A">
        <w:rPr>
          <w:rFonts w:ascii="Times New Roman" w:hAnsi="Times New Roman" w:cs="Times New Roman"/>
          <w:color w:val="1A181F"/>
          <w:w w:val="110"/>
          <w:sz w:val="24"/>
          <w:szCs w:val="24"/>
        </w:rPr>
        <w:t>Tribunale</w:t>
      </w:r>
    </w:p>
    <w:p w14:paraId="32D980E8" w14:textId="77777777" w:rsidR="00F34314" w:rsidRPr="004D7C4A" w:rsidRDefault="00F34314" w:rsidP="0001576D">
      <w:pPr>
        <w:kinsoku w:val="0"/>
        <w:overflowPunct w:val="0"/>
        <w:spacing w:before="6"/>
        <w:ind w:left="142" w:right="188"/>
      </w:pPr>
    </w:p>
    <w:p w14:paraId="0E3F6F9E" w14:textId="01F73A1E" w:rsidR="00715F48" w:rsidRPr="004D7C4A" w:rsidRDefault="00711748" w:rsidP="00711748">
      <w:pPr>
        <w:tabs>
          <w:tab w:val="left" w:pos="6510"/>
        </w:tabs>
        <w:kinsoku w:val="0"/>
        <w:overflowPunct w:val="0"/>
        <w:ind w:left="142" w:right="188"/>
        <w:rPr>
          <w:color w:val="1A181F"/>
          <w:w w:val="110"/>
        </w:rPr>
      </w:pPr>
      <w:r w:rsidRPr="004D7C4A">
        <w:rPr>
          <w:color w:val="1A181F"/>
          <w:w w:val="110"/>
        </w:rPr>
        <w:tab/>
      </w:r>
    </w:p>
    <w:p w14:paraId="32A9B0F4" w14:textId="6349986C" w:rsidR="00715F48" w:rsidRPr="004D7C4A" w:rsidRDefault="00C75429" w:rsidP="0001576D">
      <w:pPr>
        <w:tabs>
          <w:tab w:val="left" w:pos="6135"/>
        </w:tabs>
        <w:kinsoku w:val="0"/>
        <w:overflowPunct w:val="0"/>
        <w:rPr>
          <w:color w:val="1A181F"/>
          <w:w w:val="110"/>
        </w:rPr>
      </w:pPr>
      <w:r w:rsidRPr="004D7C4A">
        <w:rPr>
          <w:noProof/>
        </w:rPr>
        <mc:AlternateContent>
          <mc:Choice Requires="wps">
            <w:drawing>
              <wp:anchor distT="0" distB="0" distL="114300" distR="114300" simplePos="0" relativeHeight="251659776" behindDoc="1" locked="0" layoutInCell="0" allowOverlap="1" wp14:anchorId="08D682D4" wp14:editId="638F4F2B">
                <wp:simplePos x="0" y="0"/>
                <wp:positionH relativeFrom="page">
                  <wp:posOffset>4218305</wp:posOffset>
                </wp:positionH>
                <wp:positionV relativeFrom="paragraph">
                  <wp:posOffset>82550</wp:posOffset>
                </wp:positionV>
                <wp:extent cx="1912620" cy="12700"/>
                <wp:effectExtent l="0" t="0" r="0" b="0"/>
                <wp:wrapNone/>
                <wp:docPr id="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2620" cy="12700"/>
                        </a:xfrm>
                        <a:custGeom>
                          <a:avLst/>
                          <a:gdLst>
                            <a:gd name="T0" fmla="*/ 0 w 3012"/>
                            <a:gd name="T1" fmla="*/ 0 h 20"/>
                            <a:gd name="T2" fmla="*/ 3011 w 3012"/>
                            <a:gd name="T3" fmla="*/ 0 h 20"/>
                          </a:gdLst>
                          <a:ahLst/>
                          <a:cxnLst>
                            <a:cxn ang="0">
                              <a:pos x="T0" y="T1"/>
                            </a:cxn>
                            <a:cxn ang="0">
                              <a:pos x="T2" y="T3"/>
                            </a:cxn>
                          </a:cxnLst>
                          <a:rect l="0" t="0" r="r" b="b"/>
                          <a:pathLst>
                            <a:path w="3012" h="20">
                              <a:moveTo>
                                <a:pt x="0" y="0"/>
                              </a:moveTo>
                              <a:lnTo>
                                <a:pt x="3011" y="0"/>
                              </a:lnTo>
                            </a:path>
                          </a:pathLst>
                        </a:custGeom>
                        <a:noFill/>
                        <a:ln w="12162">
                          <a:solidFill>
                            <a:srgbClr val="28283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3C11060" id="Freeform 8"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32.15pt,6.5pt,482.7pt,6.5pt" coordsize="30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" o:allowincell="f" filled="f" strokecolor="#282834" strokeweight=".33783mm">
                <v:path arrowok="t" o:connecttype="custom" o:connectlocs="0,0;1911985,0" o:connectangles="0,0"/>
                <w10:wrap anchorx="page"/>
              </v:polyline>
            </w:pict>
          </mc:Fallback>
        </mc:AlternateContent>
      </w:r>
      <w:r w:rsidRPr="004D7C4A">
        <w:rPr>
          <w:noProof/>
        </w:rPr>
        <mc:AlternateContent>
          <mc:Choice Requires="wps">
            <w:drawing>
              <wp:anchor distT="0" distB="0" distL="114300" distR="114300" simplePos="0" relativeHeight="251658752" behindDoc="1" locked="0" layoutInCell="0" allowOverlap="1" wp14:anchorId="7FF3255D" wp14:editId="53E38717">
                <wp:simplePos x="0" y="0"/>
                <wp:positionH relativeFrom="page">
                  <wp:posOffset>1144905</wp:posOffset>
                </wp:positionH>
                <wp:positionV relativeFrom="paragraph">
                  <wp:posOffset>81280</wp:posOffset>
                </wp:positionV>
                <wp:extent cx="1924685" cy="12700"/>
                <wp:effectExtent l="0" t="0" r="0" b="0"/>
                <wp:wrapNone/>
                <wp:docPr id="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24685" cy="12700"/>
                        </a:xfrm>
                        <a:custGeom>
                          <a:avLst/>
                          <a:gdLst>
                            <a:gd name="T0" fmla="*/ 0 w 3031"/>
                            <a:gd name="T1" fmla="*/ 0 h 20"/>
                            <a:gd name="T2" fmla="*/ 3031 w 3031"/>
                            <a:gd name="T3" fmla="*/ 0 h 20"/>
                          </a:gdLst>
                          <a:ahLst/>
                          <a:cxnLst>
                            <a:cxn ang="0">
                              <a:pos x="T0" y="T1"/>
                            </a:cxn>
                            <a:cxn ang="0">
                              <a:pos x="T2" y="T3"/>
                            </a:cxn>
                          </a:cxnLst>
                          <a:rect l="0" t="0" r="r" b="b"/>
                          <a:pathLst>
                            <a:path w="3031" h="20">
                              <a:moveTo>
                                <a:pt x="0" y="0"/>
                              </a:moveTo>
                              <a:lnTo>
                                <a:pt x="3031" y="0"/>
                              </a:lnTo>
                            </a:path>
                          </a:pathLst>
                        </a:custGeom>
                        <a:noFill/>
                        <a:ln w="12162">
                          <a:solidFill>
                            <a:srgbClr val="2B282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F81E1A" id="Freeform 7"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90.15pt,6.4pt,241.7pt,6.4pt" coordsize="303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" o:allowincell="f" filled="f" strokecolor="#2b282f" strokeweight=".33783mm">
                <v:path arrowok="t" o:connecttype="custom" o:connectlocs="0,0;1924685,0" o:connectangles="0,0"/>
                <w10:wrap anchorx="page"/>
              </v:polyline>
            </w:pict>
          </mc:Fallback>
        </mc:AlternateContent>
      </w:r>
    </w:p>
    <w:p w14:paraId="233827C5" w14:textId="77777777" w:rsidR="00C52A38" w:rsidRPr="004D7C4A" w:rsidRDefault="00C52A38" w:rsidP="0001576D">
      <w:pPr>
        <w:tabs>
          <w:tab w:val="left" w:pos="8504"/>
        </w:tabs>
      </w:pPr>
    </w:p>
    <w:p w14:paraId="57E56078" w14:textId="77777777" w:rsidR="004D7C4A" w:rsidRPr="004D7C4A" w:rsidRDefault="004D7C4A" w:rsidP="008601EB">
      <w:pPr>
        <w:tabs>
          <w:tab w:val="left" w:pos="8504"/>
        </w:tabs>
        <w:ind w:left="142"/>
      </w:pPr>
    </w:p>
    <w:p w14:paraId="044050FE" w14:textId="77777777" w:rsidR="004D7C4A" w:rsidRPr="004D7C4A" w:rsidRDefault="004D7C4A" w:rsidP="008601EB">
      <w:pPr>
        <w:tabs>
          <w:tab w:val="left" w:pos="8504"/>
        </w:tabs>
        <w:ind w:left="142"/>
      </w:pPr>
    </w:p>
    <w:p w14:paraId="0524350F" w14:textId="77777777" w:rsidR="004D7C4A" w:rsidRPr="004D7C4A" w:rsidRDefault="004D7C4A" w:rsidP="008601EB">
      <w:pPr>
        <w:tabs>
          <w:tab w:val="left" w:pos="8504"/>
        </w:tabs>
        <w:ind w:left="142"/>
      </w:pPr>
    </w:p>
    <w:p w14:paraId="6A8D6351" w14:textId="77777777" w:rsidR="004D7C4A" w:rsidRDefault="004D7C4A" w:rsidP="008601EB">
      <w:pPr>
        <w:tabs>
          <w:tab w:val="left" w:pos="8504"/>
        </w:tabs>
        <w:ind w:left="142"/>
      </w:pPr>
    </w:p>
    <w:p w14:paraId="166A25F9" w14:textId="77777777" w:rsidR="004D7C4A" w:rsidRDefault="004D7C4A" w:rsidP="008601EB">
      <w:pPr>
        <w:tabs>
          <w:tab w:val="left" w:pos="8504"/>
        </w:tabs>
        <w:ind w:left="142"/>
      </w:pPr>
    </w:p>
    <w:p w14:paraId="7D4A25E7" w14:textId="77777777" w:rsidR="004D7C4A" w:rsidRDefault="004D7C4A" w:rsidP="008601EB">
      <w:pPr>
        <w:tabs>
          <w:tab w:val="left" w:pos="8504"/>
        </w:tabs>
        <w:ind w:left="142"/>
      </w:pPr>
    </w:p>
    <w:p w14:paraId="43E13AFB" w14:textId="77777777" w:rsidR="004D7C4A" w:rsidRDefault="004D7C4A" w:rsidP="008601EB">
      <w:pPr>
        <w:tabs>
          <w:tab w:val="left" w:pos="8504"/>
        </w:tabs>
        <w:ind w:left="142"/>
      </w:pPr>
    </w:p>
    <w:p w14:paraId="51B8B3BE" w14:textId="77777777" w:rsidR="004D7C4A" w:rsidRDefault="004D7C4A" w:rsidP="008601EB">
      <w:pPr>
        <w:tabs>
          <w:tab w:val="left" w:pos="8504"/>
        </w:tabs>
        <w:ind w:left="142"/>
      </w:pPr>
    </w:p>
    <w:p w14:paraId="2E8B24D4" w14:textId="77777777" w:rsidR="004D7C4A" w:rsidRDefault="004D7C4A" w:rsidP="008601EB">
      <w:pPr>
        <w:tabs>
          <w:tab w:val="left" w:pos="8504"/>
        </w:tabs>
        <w:ind w:left="142"/>
      </w:pPr>
    </w:p>
    <w:p w14:paraId="39FAF51F" w14:textId="77777777" w:rsidR="004D7C4A" w:rsidRDefault="004D7C4A" w:rsidP="008601EB">
      <w:pPr>
        <w:tabs>
          <w:tab w:val="left" w:pos="8504"/>
        </w:tabs>
        <w:ind w:left="142"/>
      </w:pPr>
    </w:p>
    <w:p w14:paraId="1E8DB583" w14:textId="77777777" w:rsidR="004D7C4A" w:rsidRDefault="004D7C4A" w:rsidP="008601EB">
      <w:pPr>
        <w:tabs>
          <w:tab w:val="left" w:pos="8504"/>
        </w:tabs>
        <w:ind w:left="142"/>
      </w:pPr>
    </w:p>
    <w:p w14:paraId="6AA94C54" w14:textId="77777777" w:rsidR="004D7C4A" w:rsidRDefault="004D7C4A" w:rsidP="008601EB">
      <w:pPr>
        <w:tabs>
          <w:tab w:val="left" w:pos="8504"/>
        </w:tabs>
        <w:ind w:left="142"/>
      </w:pPr>
    </w:p>
    <w:p w14:paraId="2A908A44" w14:textId="77777777" w:rsidR="004D7C4A" w:rsidRDefault="004D7C4A" w:rsidP="008601EB">
      <w:pPr>
        <w:tabs>
          <w:tab w:val="left" w:pos="8504"/>
        </w:tabs>
        <w:ind w:left="142"/>
      </w:pPr>
    </w:p>
    <w:p w14:paraId="73273B83" w14:textId="77777777" w:rsidR="004D7C4A" w:rsidRDefault="004D7C4A" w:rsidP="008601EB">
      <w:pPr>
        <w:tabs>
          <w:tab w:val="left" w:pos="8504"/>
        </w:tabs>
        <w:ind w:left="142"/>
      </w:pPr>
    </w:p>
    <w:p w14:paraId="33874AA6" w14:textId="77777777" w:rsidR="004D7C4A" w:rsidRDefault="004D7C4A" w:rsidP="008601EB">
      <w:pPr>
        <w:tabs>
          <w:tab w:val="left" w:pos="8504"/>
        </w:tabs>
        <w:ind w:left="142"/>
      </w:pPr>
    </w:p>
    <w:p w14:paraId="65C905C0" w14:textId="42963605" w:rsidR="00C52A38" w:rsidRPr="004D7C4A" w:rsidRDefault="00C52A38" w:rsidP="008601EB">
      <w:pPr>
        <w:tabs>
          <w:tab w:val="left" w:pos="8504"/>
        </w:tabs>
        <w:ind w:left="142"/>
      </w:pPr>
      <w:r w:rsidRPr="004D7C4A">
        <w:t>ALLEGATO</w:t>
      </w:r>
    </w:p>
    <w:p w14:paraId="0BA13490" w14:textId="77777777" w:rsidR="00C52A38" w:rsidRPr="004D7C4A" w:rsidRDefault="00C52A38" w:rsidP="00C52A38">
      <w:pPr>
        <w:tabs>
          <w:tab w:val="left" w:pos="8504"/>
        </w:tabs>
      </w:pPr>
    </w:p>
    <w:p w14:paraId="761EB4DA" w14:textId="35744610" w:rsidR="00C52A38" w:rsidRPr="004D7C4A" w:rsidRDefault="00C52A38" w:rsidP="004D7C4A">
      <w:pPr>
        <w:pStyle w:val="Paragrafoelenco"/>
        <w:numPr>
          <w:ilvl w:val="0"/>
          <w:numId w:val="3"/>
        </w:numPr>
        <w:tabs>
          <w:tab w:val="left" w:pos="8504"/>
        </w:tabs>
        <w:rPr>
          <w:b/>
          <w:bCs/>
        </w:rPr>
      </w:pPr>
      <w:r w:rsidRPr="004D7C4A">
        <w:rPr>
          <w:b/>
          <w:bCs/>
          <w:color w:val="1A181F"/>
        </w:rPr>
        <w:t>Sedi</w:t>
      </w:r>
      <w:r w:rsidRPr="004D7C4A">
        <w:rPr>
          <w:b/>
          <w:bCs/>
          <w:color w:val="1A181F"/>
          <w:spacing w:val="25"/>
        </w:rPr>
        <w:t xml:space="preserve"> </w:t>
      </w:r>
      <w:r w:rsidRPr="004D7C4A">
        <w:rPr>
          <w:b/>
          <w:bCs/>
          <w:color w:val="1A181F"/>
        </w:rPr>
        <w:t>presso</w:t>
      </w:r>
      <w:r w:rsidRPr="004D7C4A">
        <w:rPr>
          <w:b/>
          <w:bCs/>
          <w:color w:val="1A181F"/>
          <w:spacing w:val="26"/>
        </w:rPr>
        <w:t xml:space="preserve"> </w:t>
      </w:r>
      <w:r w:rsidRPr="004D7C4A">
        <w:rPr>
          <w:b/>
          <w:bCs/>
          <w:color w:val="1A181F"/>
        </w:rPr>
        <w:t>le</w:t>
      </w:r>
      <w:r w:rsidRPr="004D7C4A">
        <w:rPr>
          <w:b/>
          <w:bCs/>
          <w:color w:val="1A181F"/>
          <w:spacing w:val="12"/>
        </w:rPr>
        <w:t xml:space="preserve"> </w:t>
      </w:r>
      <w:r w:rsidRPr="004D7C4A">
        <w:rPr>
          <w:b/>
          <w:bCs/>
          <w:color w:val="1A181F"/>
        </w:rPr>
        <w:t>quali</w:t>
      </w:r>
      <w:r w:rsidRPr="004D7C4A">
        <w:rPr>
          <w:b/>
          <w:bCs/>
          <w:color w:val="1A181F"/>
          <w:spacing w:val="13"/>
        </w:rPr>
        <w:t xml:space="preserve"> </w:t>
      </w:r>
      <w:r w:rsidRPr="004D7C4A">
        <w:rPr>
          <w:b/>
          <w:bCs/>
          <w:color w:val="1A181F"/>
        </w:rPr>
        <w:t>potrà</w:t>
      </w:r>
      <w:r w:rsidRPr="004D7C4A">
        <w:rPr>
          <w:b/>
          <w:bCs/>
          <w:color w:val="1A181F"/>
          <w:spacing w:val="20"/>
        </w:rPr>
        <w:t xml:space="preserve"> </w:t>
      </w:r>
      <w:r w:rsidRPr="004D7C4A">
        <w:rPr>
          <w:b/>
          <w:bCs/>
          <w:color w:val="1A181F"/>
        </w:rPr>
        <w:t>essere</w:t>
      </w:r>
      <w:r w:rsidRPr="004D7C4A">
        <w:rPr>
          <w:b/>
          <w:bCs/>
          <w:color w:val="1A181F"/>
          <w:spacing w:val="27"/>
        </w:rPr>
        <w:t xml:space="preserve"> </w:t>
      </w:r>
      <w:r w:rsidRPr="004D7C4A">
        <w:rPr>
          <w:b/>
          <w:bCs/>
          <w:color w:val="1A181F"/>
        </w:rPr>
        <w:t>svolta</w:t>
      </w:r>
      <w:r w:rsidRPr="004D7C4A">
        <w:rPr>
          <w:b/>
          <w:bCs/>
          <w:color w:val="1A181F"/>
          <w:spacing w:val="36"/>
        </w:rPr>
        <w:t xml:space="preserve"> </w:t>
      </w:r>
      <w:r w:rsidRPr="004D7C4A">
        <w:rPr>
          <w:b/>
          <w:bCs/>
          <w:color w:val="1A181F"/>
        </w:rPr>
        <w:t>l'attività</w:t>
      </w:r>
      <w:r w:rsidRPr="004D7C4A">
        <w:rPr>
          <w:b/>
          <w:bCs/>
          <w:color w:val="1A181F"/>
          <w:spacing w:val="26"/>
        </w:rPr>
        <w:t xml:space="preserve"> </w:t>
      </w:r>
      <w:r w:rsidRPr="004D7C4A">
        <w:rPr>
          <w:b/>
          <w:bCs/>
          <w:color w:val="1A181F"/>
        </w:rPr>
        <w:t>lavorativa:</w:t>
      </w:r>
    </w:p>
    <w:p w14:paraId="7EFEEBF7" w14:textId="44F3E14E" w:rsidR="00C52A38" w:rsidRPr="004D7C4A" w:rsidRDefault="00C52A38" w:rsidP="00C52A38">
      <w:pPr>
        <w:tabs>
          <w:tab w:val="left" w:pos="8504"/>
        </w:tabs>
      </w:pPr>
    </w:p>
    <w:sectPr w:rsidR="00C52A38" w:rsidRPr="004D7C4A" w:rsidSect="009E3F5B">
      <w:pgSz w:w="11904" w:h="16840"/>
      <w:pgMar w:top="1276" w:right="1480" w:bottom="993" w:left="880" w:header="720" w:footer="720" w:gutter="0"/>
      <w:cols w:space="720" w:equalWidth="0">
        <w:col w:w="954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hanging="62"/>
      </w:pPr>
      <w:rPr>
        <w:rFonts w:ascii="Arial" w:hAnsi="Arial"/>
        <w:b w:val="0"/>
        <w:color w:val="9E9E9E"/>
        <w:w w:val="48"/>
        <w:sz w:val="19"/>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2FAB5F5F"/>
    <w:multiLevelType w:val="hybridMultilevel"/>
    <w:tmpl w:val="EFD8ECA0"/>
    <w:lvl w:ilvl="0" w:tplc="CFA0A8CE">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 w15:restartNumberingAfterBreak="0">
    <w:nsid w:val="73764477"/>
    <w:multiLevelType w:val="multilevel"/>
    <w:tmpl w:val="A2B0A7C0"/>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3" w15:restartNumberingAfterBreak="0">
    <w:nsid w:val="7F036DB8"/>
    <w:multiLevelType w:val="hybridMultilevel"/>
    <w:tmpl w:val="F380F594"/>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num w:numId="1" w16cid:durableId="1986081168">
    <w:abstractNumId w:val="0"/>
  </w:num>
  <w:num w:numId="2" w16cid:durableId="1900048911">
    <w:abstractNumId w:val="2"/>
  </w:num>
  <w:num w:numId="3" w16cid:durableId="1751923495">
    <w:abstractNumId w:val="3"/>
  </w:num>
  <w:num w:numId="4" w16cid:durableId="1198589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doNotCompress"/>
  <w:savePreviewPicture/>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277"/>
    <w:rsid w:val="000028B8"/>
    <w:rsid w:val="0001576D"/>
    <w:rsid w:val="00020C6F"/>
    <w:rsid w:val="00052A68"/>
    <w:rsid w:val="00055463"/>
    <w:rsid w:val="0007372E"/>
    <w:rsid w:val="000A5C0B"/>
    <w:rsid w:val="000C36FD"/>
    <w:rsid w:val="000E4785"/>
    <w:rsid w:val="000F28D8"/>
    <w:rsid w:val="000F448D"/>
    <w:rsid w:val="00110AFD"/>
    <w:rsid w:val="00132C7B"/>
    <w:rsid w:val="00133869"/>
    <w:rsid w:val="001409BE"/>
    <w:rsid w:val="001545B8"/>
    <w:rsid w:val="0015607D"/>
    <w:rsid w:val="0016041B"/>
    <w:rsid w:val="00163BAB"/>
    <w:rsid w:val="0017381E"/>
    <w:rsid w:val="00184277"/>
    <w:rsid w:val="00192778"/>
    <w:rsid w:val="001B7675"/>
    <w:rsid w:val="001E2ECB"/>
    <w:rsid w:val="0020578D"/>
    <w:rsid w:val="002062BA"/>
    <w:rsid w:val="0022303E"/>
    <w:rsid w:val="002541B5"/>
    <w:rsid w:val="00262E7D"/>
    <w:rsid w:val="0028387B"/>
    <w:rsid w:val="002906DD"/>
    <w:rsid w:val="002C11CF"/>
    <w:rsid w:val="002C4015"/>
    <w:rsid w:val="002C6130"/>
    <w:rsid w:val="002F0F04"/>
    <w:rsid w:val="00311585"/>
    <w:rsid w:val="003142FE"/>
    <w:rsid w:val="003311D2"/>
    <w:rsid w:val="00331202"/>
    <w:rsid w:val="003435DB"/>
    <w:rsid w:val="003707F3"/>
    <w:rsid w:val="00397F84"/>
    <w:rsid w:val="003A07C5"/>
    <w:rsid w:val="003A3C96"/>
    <w:rsid w:val="003E4A28"/>
    <w:rsid w:val="003F3004"/>
    <w:rsid w:val="00422C90"/>
    <w:rsid w:val="00424F8B"/>
    <w:rsid w:val="004355FB"/>
    <w:rsid w:val="0043595A"/>
    <w:rsid w:val="004648E6"/>
    <w:rsid w:val="00464E77"/>
    <w:rsid w:val="0046573B"/>
    <w:rsid w:val="00476424"/>
    <w:rsid w:val="004A1FD2"/>
    <w:rsid w:val="004A25E3"/>
    <w:rsid w:val="004A52A5"/>
    <w:rsid w:val="004D7C4A"/>
    <w:rsid w:val="004E2232"/>
    <w:rsid w:val="004E74A8"/>
    <w:rsid w:val="00506DA9"/>
    <w:rsid w:val="00531686"/>
    <w:rsid w:val="00545E55"/>
    <w:rsid w:val="00551F65"/>
    <w:rsid w:val="005527CE"/>
    <w:rsid w:val="00553287"/>
    <w:rsid w:val="005635FB"/>
    <w:rsid w:val="00571B38"/>
    <w:rsid w:val="00596941"/>
    <w:rsid w:val="005A2F26"/>
    <w:rsid w:val="005D0F14"/>
    <w:rsid w:val="005E0D14"/>
    <w:rsid w:val="005E1D57"/>
    <w:rsid w:val="005E403E"/>
    <w:rsid w:val="006106D6"/>
    <w:rsid w:val="006129DC"/>
    <w:rsid w:val="006307A1"/>
    <w:rsid w:val="00643A48"/>
    <w:rsid w:val="00654491"/>
    <w:rsid w:val="00667E65"/>
    <w:rsid w:val="006B0FB0"/>
    <w:rsid w:val="006B2161"/>
    <w:rsid w:val="006C41C6"/>
    <w:rsid w:val="00707299"/>
    <w:rsid w:val="00710BC3"/>
    <w:rsid w:val="00711748"/>
    <w:rsid w:val="00712E0D"/>
    <w:rsid w:val="00715F48"/>
    <w:rsid w:val="007204E3"/>
    <w:rsid w:val="0072239C"/>
    <w:rsid w:val="00723267"/>
    <w:rsid w:val="0072631D"/>
    <w:rsid w:val="00745439"/>
    <w:rsid w:val="00760E86"/>
    <w:rsid w:val="007778AD"/>
    <w:rsid w:val="007952FC"/>
    <w:rsid w:val="007A4B76"/>
    <w:rsid w:val="007E21D4"/>
    <w:rsid w:val="0082527B"/>
    <w:rsid w:val="0085107A"/>
    <w:rsid w:val="008601EB"/>
    <w:rsid w:val="00866CA9"/>
    <w:rsid w:val="00872902"/>
    <w:rsid w:val="00891AA5"/>
    <w:rsid w:val="00892FFB"/>
    <w:rsid w:val="00893659"/>
    <w:rsid w:val="008B322B"/>
    <w:rsid w:val="008C1525"/>
    <w:rsid w:val="008C44A6"/>
    <w:rsid w:val="008C652D"/>
    <w:rsid w:val="008F6BFD"/>
    <w:rsid w:val="00901B26"/>
    <w:rsid w:val="00904859"/>
    <w:rsid w:val="009053FD"/>
    <w:rsid w:val="00923780"/>
    <w:rsid w:val="00931373"/>
    <w:rsid w:val="009371FF"/>
    <w:rsid w:val="00947235"/>
    <w:rsid w:val="00954BBA"/>
    <w:rsid w:val="009572CC"/>
    <w:rsid w:val="00961CFD"/>
    <w:rsid w:val="00963F33"/>
    <w:rsid w:val="009665DE"/>
    <w:rsid w:val="009773CC"/>
    <w:rsid w:val="00995ED2"/>
    <w:rsid w:val="009E3F5B"/>
    <w:rsid w:val="009F104E"/>
    <w:rsid w:val="00A32F76"/>
    <w:rsid w:val="00A60059"/>
    <w:rsid w:val="00A618F3"/>
    <w:rsid w:val="00A87351"/>
    <w:rsid w:val="00A911D0"/>
    <w:rsid w:val="00A9274C"/>
    <w:rsid w:val="00AA5FE3"/>
    <w:rsid w:val="00AC0F32"/>
    <w:rsid w:val="00AD0AC2"/>
    <w:rsid w:val="00AF64A8"/>
    <w:rsid w:val="00B11F61"/>
    <w:rsid w:val="00B14D4D"/>
    <w:rsid w:val="00B44F4E"/>
    <w:rsid w:val="00B454D0"/>
    <w:rsid w:val="00B55A0B"/>
    <w:rsid w:val="00B604BF"/>
    <w:rsid w:val="00B709F1"/>
    <w:rsid w:val="00B72073"/>
    <w:rsid w:val="00B80D96"/>
    <w:rsid w:val="00B93F98"/>
    <w:rsid w:val="00BA507B"/>
    <w:rsid w:val="00BB24A3"/>
    <w:rsid w:val="00BD6B78"/>
    <w:rsid w:val="00BF158A"/>
    <w:rsid w:val="00C00B09"/>
    <w:rsid w:val="00C010F6"/>
    <w:rsid w:val="00C17180"/>
    <w:rsid w:val="00C43DA1"/>
    <w:rsid w:val="00C52A38"/>
    <w:rsid w:val="00C537C1"/>
    <w:rsid w:val="00C75429"/>
    <w:rsid w:val="00C77F83"/>
    <w:rsid w:val="00CA2896"/>
    <w:rsid w:val="00CA4B3C"/>
    <w:rsid w:val="00CA68FB"/>
    <w:rsid w:val="00CD2D1F"/>
    <w:rsid w:val="00CD61C2"/>
    <w:rsid w:val="00CE0CB9"/>
    <w:rsid w:val="00CF1CC8"/>
    <w:rsid w:val="00CF2B4C"/>
    <w:rsid w:val="00CF6DF0"/>
    <w:rsid w:val="00D01523"/>
    <w:rsid w:val="00D01843"/>
    <w:rsid w:val="00D11715"/>
    <w:rsid w:val="00D13B5B"/>
    <w:rsid w:val="00D15EF4"/>
    <w:rsid w:val="00D248F2"/>
    <w:rsid w:val="00D24A5D"/>
    <w:rsid w:val="00D27DAD"/>
    <w:rsid w:val="00D4284D"/>
    <w:rsid w:val="00D47F51"/>
    <w:rsid w:val="00D514F8"/>
    <w:rsid w:val="00D602FF"/>
    <w:rsid w:val="00D62256"/>
    <w:rsid w:val="00D656B6"/>
    <w:rsid w:val="00D74C7F"/>
    <w:rsid w:val="00D80D67"/>
    <w:rsid w:val="00D83B6E"/>
    <w:rsid w:val="00DA77E3"/>
    <w:rsid w:val="00DB62C4"/>
    <w:rsid w:val="00DB697F"/>
    <w:rsid w:val="00DD74E8"/>
    <w:rsid w:val="00DF40EC"/>
    <w:rsid w:val="00E1509C"/>
    <w:rsid w:val="00E50074"/>
    <w:rsid w:val="00E70BD6"/>
    <w:rsid w:val="00E821F4"/>
    <w:rsid w:val="00E924A1"/>
    <w:rsid w:val="00E95B5B"/>
    <w:rsid w:val="00EA017F"/>
    <w:rsid w:val="00EB6390"/>
    <w:rsid w:val="00EE7EF3"/>
    <w:rsid w:val="00EF13F9"/>
    <w:rsid w:val="00F055F1"/>
    <w:rsid w:val="00F11B17"/>
    <w:rsid w:val="00F14CBA"/>
    <w:rsid w:val="00F21052"/>
    <w:rsid w:val="00F23ED4"/>
    <w:rsid w:val="00F26412"/>
    <w:rsid w:val="00F30E5F"/>
    <w:rsid w:val="00F33EF3"/>
    <w:rsid w:val="00F34314"/>
    <w:rsid w:val="00F36764"/>
    <w:rsid w:val="00F37FB7"/>
    <w:rsid w:val="00F41538"/>
    <w:rsid w:val="00F74327"/>
    <w:rsid w:val="00F8144A"/>
    <w:rsid w:val="00F839E8"/>
    <w:rsid w:val="00F959F3"/>
    <w:rsid w:val="00F97C0D"/>
    <w:rsid w:val="00FA2DC5"/>
    <w:rsid w:val="00FB511B"/>
    <w:rsid w:val="00FD1B96"/>
    <w:rsid w:val="00FD2139"/>
    <w:rsid w:val="00FD66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341F4C"/>
  <w15:docId w15:val="{26FE99E5-EACA-4509-9423-A9C68BACC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Titolo1">
    <w:name w:val="heading 1"/>
    <w:basedOn w:val="Normale"/>
    <w:next w:val="Normale"/>
    <w:link w:val="Titolo1Carattere"/>
    <w:uiPriority w:val="1"/>
    <w:qFormat/>
    <w:pPr>
      <w:ind w:left="25"/>
      <w:outlineLvl w:val="0"/>
    </w:pPr>
    <w:rPr>
      <w:rFonts w:ascii="Arial" w:hAnsi="Arial" w:cs="Arial"/>
    </w:rPr>
  </w:style>
  <w:style w:type="paragraph" w:styleId="Titolo2">
    <w:name w:val="heading 2"/>
    <w:basedOn w:val="Normale"/>
    <w:next w:val="Normale"/>
    <w:link w:val="Titolo2Carattere"/>
    <w:uiPriority w:val="1"/>
    <w:qFormat/>
    <w:pPr>
      <w:outlineLvl w:val="1"/>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heme="majorBidi"/>
      <w:b/>
      <w:bCs/>
      <w:i/>
      <w:iCs/>
      <w:sz w:val="28"/>
      <w:szCs w:val="28"/>
    </w:rPr>
  </w:style>
  <w:style w:type="paragraph" w:styleId="Corpotesto">
    <w:name w:val="Body Text"/>
    <w:basedOn w:val="Normale"/>
    <w:link w:val="CorpotestoCarattere"/>
    <w:uiPriority w:val="1"/>
    <w:qFormat/>
    <w:rPr>
      <w:rFonts w:ascii="Arial" w:hAnsi="Arial" w:cs="Arial"/>
      <w:sz w:val="19"/>
      <w:szCs w:val="19"/>
    </w:rPr>
  </w:style>
  <w:style w:type="character" w:customStyle="1" w:styleId="CorpotestoCarattere">
    <w:name w:val="Corpo testo Carattere"/>
    <w:basedOn w:val="Carpredefinitoparagrafo"/>
    <w:link w:val="Corpotesto"/>
    <w:uiPriority w:val="1"/>
    <w:locked/>
    <w:rPr>
      <w:rFonts w:ascii="Times New Roman" w:hAnsi="Times New Roman" w:cs="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413A4-26AD-49C0-BA4C-2EA74A3C7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1641</Words>
  <Characters>9358</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10978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Necchi</dc:creator>
  <cp:keywords/>
  <dc:description/>
  <cp:lastModifiedBy>Anna Belometti</cp:lastModifiedBy>
  <cp:revision>2</cp:revision>
  <cp:lastPrinted>2025-06-18T07:37:00Z</cp:lastPrinted>
  <dcterms:created xsi:type="dcterms:W3CDTF">2026-02-06T09:27:00Z</dcterms:created>
  <dcterms:modified xsi:type="dcterms:W3CDTF">2026-02-06T09:27:00Z</dcterms:modified>
</cp:coreProperties>
</file>