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00021A" w14:textId="764CDB22" w:rsidR="003D550F" w:rsidRPr="008706DC" w:rsidRDefault="00E67879" w:rsidP="008706DC">
      <w:pPr>
        <w:jc w:val="both"/>
      </w:pPr>
      <w:bookmarkStart w:id="0" w:name="_GoBack"/>
      <w:bookmarkEnd w:id="0"/>
      <w:r w:rsidRPr="008706DC">
        <w:t>P</w:t>
      </w:r>
      <w:r w:rsidR="003D550F" w:rsidRPr="008706DC">
        <w:t xml:space="preserve">er </w:t>
      </w:r>
      <w:r w:rsidR="0093002C" w:rsidRPr="008706DC">
        <w:t xml:space="preserve">fissare un appuntamento per la redazione di un </w:t>
      </w:r>
      <w:r w:rsidR="003D550F" w:rsidRPr="008706DC">
        <w:t xml:space="preserve">atto di accettazione della carica di esecutore testamentario, </w:t>
      </w:r>
      <w:r w:rsidR="0093002C" w:rsidRPr="008706DC">
        <w:t xml:space="preserve">è necessario inoltrare all’indirizzo e-mail  </w:t>
      </w:r>
      <w:hyperlink r:id="rId5" w:history="1">
        <w:r w:rsidR="0093002C" w:rsidRPr="008706DC">
          <w:rPr>
            <w:rStyle w:val="Collegamentoipertestuale"/>
          </w:rPr>
          <w:t>volgiurisdizione.tribunale.brescia@giustizia.it</w:t>
        </w:r>
      </w:hyperlink>
      <w:r w:rsidR="0093002C" w:rsidRPr="008706DC">
        <w:rPr>
          <w:rStyle w:val="Collegamentoipertestuale"/>
        </w:rPr>
        <w:t xml:space="preserve"> </w:t>
      </w:r>
      <w:r w:rsidR="0093002C" w:rsidRPr="008706DC">
        <w:rPr>
          <w:rStyle w:val="Collegamentoipertestuale"/>
          <w:color w:val="auto"/>
          <w:u w:val="none"/>
        </w:rPr>
        <w:t>i seguenti documenti:</w:t>
      </w:r>
    </w:p>
    <w:p w14:paraId="495D52B2" w14:textId="02D4A0FB" w:rsidR="003D550F" w:rsidRPr="008706DC" w:rsidRDefault="008706DC" w:rsidP="008706DC">
      <w:pPr>
        <w:jc w:val="both"/>
      </w:pPr>
      <w:r w:rsidRPr="008706DC">
        <w:t xml:space="preserve">- </w:t>
      </w:r>
      <w:r w:rsidR="003D550F" w:rsidRPr="008706DC">
        <w:t xml:space="preserve">copia documento identità e codice fiscale di chi </w:t>
      </w:r>
      <w:r w:rsidR="0093002C" w:rsidRPr="008706DC">
        <w:t xml:space="preserve">intende </w:t>
      </w:r>
      <w:r w:rsidR="003D550F" w:rsidRPr="008706DC">
        <w:t>accetta</w:t>
      </w:r>
      <w:r w:rsidR="0093002C" w:rsidRPr="008706DC">
        <w:t>re</w:t>
      </w:r>
      <w:r w:rsidRPr="008706DC">
        <w:t xml:space="preserve"> </w:t>
      </w:r>
      <w:r w:rsidR="003D550F" w:rsidRPr="008706DC">
        <w:t>la carica di esecutore testamentario</w:t>
      </w:r>
      <w:r w:rsidR="0093002C" w:rsidRPr="008706DC">
        <w:t>;</w:t>
      </w:r>
    </w:p>
    <w:p w14:paraId="1C3A59CC" w14:textId="2A4794E6" w:rsidR="003D550F" w:rsidRPr="008706DC" w:rsidRDefault="008706DC" w:rsidP="008706DC">
      <w:pPr>
        <w:jc w:val="both"/>
      </w:pPr>
      <w:r w:rsidRPr="008706DC">
        <w:t xml:space="preserve">- </w:t>
      </w:r>
      <w:r w:rsidR="003D550F" w:rsidRPr="008706DC">
        <w:t>copia della pubblicazione testamento</w:t>
      </w:r>
      <w:r w:rsidRPr="008706DC">
        <w:t xml:space="preserve"> (all’appuntamento da consegnare in copia conforme all’originale)</w:t>
      </w:r>
      <w:r w:rsidR="0093002C" w:rsidRPr="008706DC">
        <w:t>;</w:t>
      </w:r>
    </w:p>
    <w:p w14:paraId="0593A681" w14:textId="11D9F17A" w:rsidR="003D550F" w:rsidRPr="008706DC" w:rsidRDefault="008706DC" w:rsidP="008706DC">
      <w:pPr>
        <w:jc w:val="both"/>
      </w:pPr>
      <w:r w:rsidRPr="008706DC">
        <w:t xml:space="preserve">- </w:t>
      </w:r>
      <w:r w:rsidR="003D550F" w:rsidRPr="008706DC">
        <w:t>certificato di morte</w:t>
      </w:r>
      <w:r w:rsidR="0093002C" w:rsidRPr="008706DC">
        <w:t>;</w:t>
      </w:r>
    </w:p>
    <w:p w14:paraId="3F490164" w14:textId="496EE3A2" w:rsidR="00DA6FE9" w:rsidRPr="008706DC" w:rsidRDefault="008706DC" w:rsidP="008706DC">
      <w:pPr>
        <w:jc w:val="both"/>
      </w:pPr>
      <w:r w:rsidRPr="008706DC">
        <w:t xml:space="preserve">- </w:t>
      </w:r>
      <w:r w:rsidR="00DA6FE9" w:rsidRPr="008706DC">
        <w:t>recapito telefonico.</w:t>
      </w:r>
    </w:p>
    <w:p w14:paraId="073250CD" w14:textId="1DFC618F" w:rsidR="0093002C" w:rsidRPr="008706DC" w:rsidRDefault="0093002C" w:rsidP="008706DC">
      <w:pPr>
        <w:jc w:val="both"/>
      </w:pPr>
      <w:r w:rsidRPr="008706DC">
        <w:t>In riscontro alla trasmissione di tutti i documenti via e-mail verrà fornita la data di appuntamento.</w:t>
      </w:r>
    </w:p>
    <w:p w14:paraId="40DC40C5" w14:textId="67CECA25" w:rsidR="00E67879" w:rsidRPr="008706DC" w:rsidRDefault="003D550F" w:rsidP="008706DC">
      <w:pPr>
        <w:jc w:val="both"/>
      </w:pPr>
      <w:r w:rsidRPr="008706DC">
        <w:t xml:space="preserve">Il giorno in cui verrà redatto l’atto </w:t>
      </w:r>
      <w:r w:rsidR="0093002C" w:rsidRPr="008706DC">
        <w:t>è necessario</w:t>
      </w:r>
      <w:r w:rsidRPr="008706DC">
        <w:t xml:space="preserve"> portare</w:t>
      </w:r>
      <w:r w:rsidR="00AA1539" w:rsidRPr="008706DC">
        <w:t xml:space="preserve"> la copia conforme della pubblicazione di testamento</w:t>
      </w:r>
      <w:r w:rsidR="008706DC" w:rsidRPr="008706DC">
        <w:t xml:space="preserve">, </w:t>
      </w:r>
      <w:r w:rsidRPr="008706DC">
        <w:t>du</w:t>
      </w:r>
      <w:r w:rsidR="00E67879" w:rsidRPr="008706DC">
        <w:t xml:space="preserve">e marche da bollo di euro 16.00 e </w:t>
      </w:r>
      <w:bookmarkStart w:id="1" w:name="_Hlk159489115"/>
      <w:r w:rsidR="002F222D" w:rsidRPr="008706DC">
        <w:t>un</w:t>
      </w:r>
      <w:r w:rsidR="00D46AA1" w:rsidRPr="008706DC">
        <w:t xml:space="preserve"> </w:t>
      </w:r>
      <w:proofErr w:type="spellStart"/>
      <w:r w:rsidR="00D46AA1" w:rsidRPr="008706DC">
        <w:t>pagoPa</w:t>
      </w:r>
      <w:proofErr w:type="spellEnd"/>
      <w:r w:rsidR="00D46AA1" w:rsidRPr="008706DC">
        <w:t xml:space="preserve"> diritti di copia </w:t>
      </w:r>
      <w:bookmarkEnd w:id="1"/>
      <w:r w:rsidR="002F222D" w:rsidRPr="008706DC">
        <w:t>da euro 11.80</w:t>
      </w:r>
    </w:p>
    <w:p w14:paraId="13842A4E" w14:textId="77777777" w:rsidR="008706DC" w:rsidRPr="008706DC" w:rsidRDefault="008706DC" w:rsidP="008706DC">
      <w:pPr>
        <w:jc w:val="both"/>
      </w:pPr>
    </w:p>
    <w:p w14:paraId="2D11C2B3" w14:textId="032DEA5A" w:rsidR="00AA1539" w:rsidRPr="008706DC" w:rsidRDefault="00AA1539" w:rsidP="008706DC">
      <w:pPr>
        <w:jc w:val="both"/>
      </w:pPr>
      <w:r w:rsidRPr="008706DC">
        <w:t xml:space="preserve">Per il </w:t>
      </w:r>
      <w:proofErr w:type="spellStart"/>
      <w:r w:rsidRPr="008706DC">
        <w:t>pagoPa</w:t>
      </w:r>
      <w:proofErr w:type="spellEnd"/>
      <w:r w:rsidRPr="008706DC">
        <w:t xml:space="preserve"> di seguito le indicazioni: link: </w:t>
      </w:r>
      <w:hyperlink r:id="rId6" w:history="1">
        <w:r w:rsidRPr="008706DC">
          <w:rPr>
            <w:rStyle w:val="Collegamentoipertestuale"/>
          </w:rPr>
          <w:t>https://servizipst.giustizia.it/PST/it/pagopa.wp</w:t>
        </w:r>
      </w:hyperlink>
    </w:p>
    <w:p w14:paraId="1D671509" w14:textId="1B4464BF" w:rsidR="00AA1539" w:rsidRPr="008706DC" w:rsidRDefault="00AA1539" w:rsidP="008706DC">
      <w:pPr>
        <w:jc w:val="both"/>
      </w:pPr>
      <w:r w:rsidRPr="008706DC">
        <w:t>in fondo alla pagina clicca</w:t>
      </w:r>
      <w:r w:rsidR="0093002C" w:rsidRPr="008706DC">
        <w:t>re</w:t>
      </w:r>
      <w:r w:rsidRPr="008706DC">
        <w:t xml:space="preserve"> su ALTRI PAGAMENTI, nella schermata successiva clicca</w:t>
      </w:r>
      <w:r w:rsidR="0093002C" w:rsidRPr="008706DC">
        <w:t>re</w:t>
      </w:r>
      <w:r w:rsidRPr="008706DC">
        <w:t xml:space="preserve"> su +NUOVO PAGAMENTO, a seguire inseri</w:t>
      </w:r>
      <w:r w:rsidR="0093002C" w:rsidRPr="008706DC">
        <w:t>r</w:t>
      </w:r>
      <w:r w:rsidRPr="008706DC">
        <w:t>e:</w:t>
      </w:r>
    </w:p>
    <w:p w14:paraId="169EC31A" w14:textId="77777777" w:rsidR="00AA1539" w:rsidRPr="008706DC" w:rsidRDefault="00AA1539" w:rsidP="008706DC">
      <w:pPr>
        <w:jc w:val="both"/>
      </w:pPr>
      <w:r w:rsidRPr="008706DC">
        <w:t>Tipologia: diritti di copia</w:t>
      </w:r>
    </w:p>
    <w:p w14:paraId="63AF8533" w14:textId="77777777" w:rsidR="00AA1539" w:rsidRPr="008706DC" w:rsidRDefault="00AA1539" w:rsidP="008706DC">
      <w:pPr>
        <w:jc w:val="both"/>
      </w:pPr>
      <w:r w:rsidRPr="008706DC">
        <w:t>Distretto: Brescia    Ufficio giudiziario: Tribunale Ordinario – Brescia</w:t>
      </w:r>
    </w:p>
    <w:p w14:paraId="5F95DDAD" w14:textId="77777777" w:rsidR="00AA1539" w:rsidRPr="008706DC" w:rsidRDefault="00AA1539" w:rsidP="008706DC">
      <w:pPr>
        <w:jc w:val="both"/>
      </w:pPr>
      <w:r w:rsidRPr="008706DC">
        <w:t>Nominativo pagatore: quello di chi effettua il pagamento</w:t>
      </w:r>
    </w:p>
    <w:p w14:paraId="1366221F" w14:textId="77777777" w:rsidR="00AA1539" w:rsidRPr="008706DC" w:rsidRDefault="00AA1539" w:rsidP="008706DC">
      <w:pPr>
        <w:jc w:val="both"/>
      </w:pPr>
      <w:r w:rsidRPr="008706DC">
        <w:t>Codice fiscale: del pagatore</w:t>
      </w:r>
    </w:p>
    <w:p w14:paraId="5037C4CB" w14:textId="14BB249C" w:rsidR="00AA1539" w:rsidRPr="008706DC" w:rsidRDefault="00AA1539" w:rsidP="008706DC">
      <w:pPr>
        <w:jc w:val="both"/>
      </w:pPr>
      <w:r w:rsidRPr="008706DC">
        <w:t>Non compila</w:t>
      </w:r>
      <w:r w:rsidR="0093002C" w:rsidRPr="008706DC">
        <w:t>re</w:t>
      </w:r>
      <w:r w:rsidRPr="008706DC">
        <w:t xml:space="preserve"> altro fino a</w:t>
      </w:r>
      <w:r w:rsidR="0093002C" w:rsidRPr="008706DC">
        <w:t>l</w:t>
      </w:r>
      <w:r w:rsidRPr="008706DC">
        <w:t>l’importo</w:t>
      </w:r>
      <w:r w:rsidR="008706DC" w:rsidRPr="008706DC">
        <w:t xml:space="preserve"> 11.80</w:t>
      </w:r>
      <w:r w:rsidRPr="008706DC">
        <w:t xml:space="preserve"> (usa</w:t>
      </w:r>
      <w:r w:rsidR="0093002C" w:rsidRPr="008706DC">
        <w:t>re</w:t>
      </w:r>
      <w:r w:rsidRPr="008706DC">
        <w:t xml:space="preserve"> il punto e non la virgola altrimenti non lo prende)</w:t>
      </w:r>
    </w:p>
    <w:p w14:paraId="06858F2B" w14:textId="159AD27E" w:rsidR="00AA1539" w:rsidRPr="008706DC" w:rsidRDefault="00AA1539" w:rsidP="008706DC">
      <w:pPr>
        <w:jc w:val="both"/>
      </w:pPr>
      <w:r w:rsidRPr="008706DC">
        <w:t xml:space="preserve">GENERA AVVISO. Con il </w:t>
      </w:r>
      <w:r w:rsidR="0093002C" w:rsidRPr="008706DC">
        <w:t>QR</w:t>
      </w:r>
      <w:r w:rsidRPr="008706DC">
        <w:t xml:space="preserve"> code generato </w:t>
      </w:r>
      <w:r w:rsidR="0093002C" w:rsidRPr="008706DC">
        <w:t xml:space="preserve">si </w:t>
      </w:r>
      <w:r w:rsidRPr="008706DC">
        <w:t>può pagare dall’app di un istituto di credito o recarsi in banca/posta/tabaccaio.</w:t>
      </w:r>
    </w:p>
    <w:p w14:paraId="4EC8DCB0" w14:textId="3AF3B52C" w:rsidR="003D550F" w:rsidRPr="008706DC" w:rsidRDefault="003D550F" w:rsidP="008706DC">
      <w:pPr>
        <w:spacing w:before="100" w:beforeAutospacing="1" w:after="100" w:afterAutospacing="1"/>
        <w:jc w:val="both"/>
      </w:pPr>
      <w:r w:rsidRPr="008706DC">
        <w:t>Dopo la redazione dell’atto</w:t>
      </w:r>
      <w:r w:rsidR="008706DC" w:rsidRPr="008706DC">
        <w:t xml:space="preserve"> </w:t>
      </w:r>
      <w:r w:rsidRPr="008706DC">
        <w:t>dovrà essere versata una tassa fissa di euro 200.00</w:t>
      </w:r>
      <w:r w:rsidR="006F271E" w:rsidRPr="008706DC">
        <w:t xml:space="preserve"> previo scarico F24 dal sito dell’Agenzia delle Entrate (</w:t>
      </w:r>
      <w:r w:rsidR="0093002C" w:rsidRPr="008706DC">
        <w:t>all’appuntamento verranno fornite le indicazioni necessarie</w:t>
      </w:r>
      <w:r w:rsidR="006F271E" w:rsidRPr="008706DC">
        <w:t>).</w:t>
      </w:r>
    </w:p>
    <w:p w14:paraId="13D6226B" w14:textId="77777777" w:rsidR="00D42B9C" w:rsidRPr="008706DC" w:rsidRDefault="00D42B9C" w:rsidP="008706DC">
      <w:pPr>
        <w:jc w:val="both"/>
      </w:pPr>
    </w:p>
    <w:sectPr w:rsidR="00D42B9C" w:rsidRPr="008706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7718F"/>
    <w:multiLevelType w:val="hybridMultilevel"/>
    <w:tmpl w:val="980C8364"/>
    <w:lvl w:ilvl="0" w:tplc="0410000F">
      <w:start w:val="1"/>
      <w:numFmt w:val="decimal"/>
      <w:lvlText w:val="%1."/>
      <w:lvlJc w:val="left"/>
      <w:pPr>
        <w:ind w:left="765" w:hanging="360"/>
      </w:p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7F536482"/>
    <w:multiLevelType w:val="hybridMultilevel"/>
    <w:tmpl w:val="64AA68E0"/>
    <w:lvl w:ilvl="0" w:tplc="39EA2B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50F"/>
    <w:rsid w:val="00061052"/>
    <w:rsid w:val="0028469B"/>
    <w:rsid w:val="002F222D"/>
    <w:rsid w:val="003906FB"/>
    <w:rsid w:val="003D550F"/>
    <w:rsid w:val="004435C5"/>
    <w:rsid w:val="005765E6"/>
    <w:rsid w:val="00634F64"/>
    <w:rsid w:val="006F271E"/>
    <w:rsid w:val="007B7B20"/>
    <w:rsid w:val="007E6AD4"/>
    <w:rsid w:val="008674BB"/>
    <w:rsid w:val="008706DC"/>
    <w:rsid w:val="0093002C"/>
    <w:rsid w:val="009D067F"/>
    <w:rsid w:val="00AA1539"/>
    <w:rsid w:val="00D42B9C"/>
    <w:rsid w:val="00D46AA1"/>
    <w:rsid w:val="00DA6FE9"/>
    <w:rsid w:val="00E67879"/>
    <w:rsid w:val="00F7743A"/>
    <w:rsid w:val="00FE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8DB66"/>
  <w15:docId w15:val="{60A6B7CC-342D-4C51-BCFF-954EB1D94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D550F"/>
    <w:pPr>
      <w:spacing w:after="0" w:line="240" w:lineRule="auto"/>
    </w:pPr>
    <w:rPr>
      <w:rFonts w:ascii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6787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4F6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4F64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7B7B2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84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34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vizipst.giustizia.it/PST/it/pagopa.wp" TargetMode="External"/><Relationship Id="rId5" Type="http://schemas.openxmlformats.org/officeDocument/2006/relationships/hyperlink" Target="mailto:volgiurisdizione.tribunale.brescia@giustiz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Carmela Rizza</dc:creator>
  <cp:lastModifiedBy>Anna Belometti</cp:lastModifiedBy>
  <cp:revision>2</cp:revision>
  <cp:lastPrinted>2024-02-14T09:03:00Z</cp:lastPrinted>
  <dcterms:created xsi:type="dcterms:W3CDTF">2024-09-17T10:07:00Z</dcterms:created>
  <dcterms:modified xsi:type="dcterms:W3CDTF">2024-09-17T10:07:00Z</dcterms:modified>
</cp:coreProperties>
</file>